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062" w:rsidRPr="00E106AA" w:rsidRDefault="00E106AA" w:rsidP="001D0043">
      <w:pPr>
        <w:jc w:val="center"/>
        <w:rPr>
          <w:rFonts w:ascii="Arial" w:hAnsi="Arial" w:cs="Arial"/>
          <w:b/>
          <w:color w:val="943634" w:themeColor="accent2" w:themeShade="BF"/>
          <w:sz w:val="24"/>
          <w:szCs w:val="24"/>
          <w:u w:val="single"/>
        </w:rPr>
      </w:pPr>
      <w:r w:rsidRPr="00E106AA">
        <w:rPr>
          <w:rFonts w:ascii="Arial" w:hAnsi="Arial" w:cs="Arial"/>
          <w:b/>
          <w:noProof/>
          <w:color w:val="943634" w:themeColor="accent2" w:themeShade="BF"/>
          <w:sz w:val="24"/>
          <w:szCs w:val="24"/>
          <w:u w:val="single"/>
          <w:lang w:val="es-ES" w:eastAsia="es-ES"/>
        </w:rPr>
        <w:drawing>
          <wp:anchor distT="0" distB="0" distL="114300" distR="114300" simplePos="0" relativeHeight="251658240" behindDoc="1" locked="0" layoutInCell="1" allowOverlap="1">
            <wp:simplePos x="0" y="0"/>
            <wp:positionH relativeFrom="column">
              <wp:posOffset>5511165</wp:posOffset>
            </wp:positionH>
            <wp:positionV relativeFrom="paragraph">
              <wp:posOffset>-899795</wp:posOffset>
            </wp:positionV>
            <wp:extent cx="1171575" cy="1104900"/>
            <wp:effectExtent l="19050" t="0" r="9525" b="0"/>
            <wp:wrapNone/>
            <wp:docPr id="2" name="1 Imagen" descr="comunicacion bu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unicacion buap.jpg"/>
                    <pic:cNvPicPr/>
                  </pic:nvPicPr>
                  <pic:blipFill>
                    <a:blip r:embed="rId9" cstate="print"/>
                    <a:stretch>
                      <a:fillRect/>
                    </a:stretch>
                  </pic:blipFill>
                  <pic:spPr>
                    <a:xfrm>
                      <a:off x="0" y="0"/>
                      <a:ext cx="1171575" cy="1104900"/>
                    </a:xfrm>
                    <a:prstGeom prst="rect">
                      <a:avLst/>
                    </a:prstGeom>
                  </pic:spPr>
                </pic:pic>
              </a:graphicData>
            </a:graphic>
          </wp:anchor>
        </w:drawing>
      </w:r>
      <w:r w:rsidRPr="00E106AA">
        <w:rPr>
          <w:rFonts w:ascii="Arial" w:hAnsi="Arial" w:cs="Arial"/>
          <w:b/>
          <w:noProof/>
          <w:color w:val="943634" w:themeColor="accent2" w:themeShade="BF"/>
          <w:sz w:val="24"/>
          <w:szCs w:val="24"/>
          <w:u w:val="single"/>
          <w:lang w:val="es-ES" w:eastAsia="es-ES"/>
        </w:rPr>
        <w:drawing>
          <wp:anchor distT="0" distB="0" distL="114300" distR="114300" simplePos="0" relativeHeight="251657215" behindDoc="1" locked="0" layoutInCell="1" allowOverlap="1">
            <wp:simplePos x="0" y="0"/>
            <wp:positionH relativeFrom="column">
              <wp:posOffset>-1061085</wp:posOffset>
            </wp:positionH>
            <wp:positionV relativeFrom="paragraph">
              <wp:posOffset>-871220</wp:posOffset>
            </wp:positionV>
            <wp:extent cx="762000" cy="1143000"/>
            <wp:effectExtent l="19050" t="0" r="0" b="0"/>
            <wp:wrapNone/>
            <wp:docPr id="1" name="0 Imagen" descr="bu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ap.jpg"/>
                    <pic:cNvPicPr/>
                  </pic:nvPicPr>
                  <pic:blipFill>
                    <a:blip r:embed="rId10" cstate="print"/>
                    <a:stretch>
                      <a:fillRect/>
                    </a:stretch>
                  </pic:blipFill>
                  <pic:spPr>
                    <a:xfrm>
                      <a:off x="0" y="0"/>
                      <a:ext cx="762000" cy="1143000"/>
                    </a:xfrm>
                    <a:prstGeom prst="rect">
                      <a:avLst/>
                    </a:prstGeom>
                  </pic:spPr>
                </pic:pic>
              </a:graphicData>
            </a:graphic>
          </wp:anchor>
        </w:drawing>
      </w:r>
      <w:r w:rsidRPr="00E106AA">
        <w:rPr>
          <w:rFonts w:ascii="Arial" w:hAnsi="Arial" w:cs="Arial"/>
          <w:b/>
          <w:color w:val="943634" w:themeColor="accent2" w:themeShade="BF"/>
          <w:sz w:val="24"/>
          <w:szCs w:val="24"/>
          <w:u w:val="single"/>
        </w:rPr>
        <w:t>BENEMERITA UNIVERSIDAD AUTONOMA DE PUEBLA</w:t>
      </w:r>
    </w:p>
    <w:p w:rsidR="00E106AA" w:rsidRDefault="00E106AA" w:rsidP="00285F8F">
      <w:pPr>
        <w:jc w:val="center"/>
        <w:rPr>
          <w:rFonts w:ascii="Arial" w:hAnsi="Arial" w:cs="Arial"/>
          <w:b/>
          <w:noProof/>
          <w:color w:val="943634" w:themeColor="accent2" w:themeShade="BF"/>
          <w:sz w:val="24"/>
          <w:szCs w:val="24"/>
          <w:u w:val="single"/>
          <w:lang w:eastAsia="es-MX"/>
        </w:rPr>
      </w:pPr>
    </w:p>
    <w:p w:rsidR="00285F8F" w:rsidRDefault="00285F8F" w:rsidP="00285F8F">
      <w:pPr>
        <w:jc w:val="center"/>
        <w:rPr>
          <w:rFonts w:ascii="Times New Roman" w:hAnsi="Times New Roman" w:cs="Times New Roman"/>
          <w:b/>
          <w:i/>
          <w:color w:val="333333"/>
          <w:sz w:val="24"/>
          <w:szCs w:val="24"/>
          <w:shd w:val="clear" w:color="auto" w:fill="FFFFFF"/>
        </w:rPr>
      </w:pPr>
      <w:r w:rsidRPr="00285F8F">
        <w:rPr>
          <w:rFonts w:ascii="Times New Roman" w:hAnsi="Times New Roman" w:cs="Times New Roman"/>
          <w:b/>
          <w:i/>
          <w:color w:val="333333"/>
          <w:sz w:val="24"/>
          <w:szCs w:val="24"/>
          <w:shd w:val="clear" w:color="auto" w:fill="FFFFFF"/>
        </w:rPr>
        <w:t>Tema: Importancia de la obra de McLuhan en la ciencia de la comunicación.</w:t>
      </w:r>
    </w:p>
    <w:p w:rsidR="00A37CBB" w:rsidRDefault="00A37CBB" w:rsidP="006B43DE">
      <w:pPr>
        <w:jc w:val="both"/>
        <w:rPr>
          <w:rFonts w:ascii="Times New Roman" w:hAnsi="Times New Roman" w:cs="Times New Roman"/>
          <w:b/>
          <w:i/>
          <w:color w:val="333333"/>
          <w:sz w:val="24"/>
          <w:szCs w:val="24"/>
          <w:shd w:val="clear" w:color="auto" w:fill="FFFFFF"/>
        </w:rPr>
      </w:pPr>
    </w:p>
    <w:p w:rsidR="00285F8F" w:rsidRPr="00285F8F" w:rsidRDefault="00285F8F" w:rsidP="00C2166E">
      <w:pPr>
        <w:pStyle w:val="NormalWeb"/>
        <w:shd w:val="clear" w:color="auto" w:fill="FFFFFF"/>
        <w:spacing w:before="96" w:beforeAutospacing="0" w:after="120" w:afterAutospacing="0" w:line="285" w:lineRule="atLeast"/>
        <w:ind w:left="-284"/>
        <w:jc w:val="both"/>
      </w:pPr>
      <w:r w:rsidRPr="00285F8F">
        <w:rPr>
          <w:bCs/>
        </w:rPr>
        <w:t>Herbert Marshall McLuhan</w:t>
      </w:r>
      <w:r>
        <w:rPr>
          <w:b/>
          <w:bCs/>
        </w:rPr>
        <w:t xml:space="preserve"> </w:t>
      </w:r>
      <w:r w:rsidRPr="00285F8F">
        <w:rPr>
          <w:rStyle w:val="apple-converted-space"/>
        </w:rPr>
        <w:t> </w:t>
      </w:r>
      <w:r w:rsidRPr="00285F8F">
        <w:t>(</w:t>
      </w:r>
      <w:hyperlink r:id="rId11" w:tooltip="21 de julio" w:history="1">
        <w:r w:rsidRPr="00285F8F">
          <w:rPr>
            <w:rStyle w:val="Hipervnculo"/>
            <w:color w:val="auto"/>
            <w:u w:val="none"/>
          </w:rPr>
          <w:t>21 de julio</w:t>
        </w:r>
      </w:hyperlink>
      <w:r w:rsidRPr="00285F8F">
        <w:rPr>
          <w:rStyle w:val="apple-converted-space"/>
        </w:rPr>
        <w:t> </w:t>
      </w:r>
      <w:r w:rsidRPr="00285F8F">
        <w:t>de</w:t>
      </w:r>
      <w:r w:rsidRPr="00285F8F">
        <w:rPr>
          <w:rStyle w:val="apple-converted-space"/>
        </w:rPr>
        <w:t> </w:t>
      </w:r>
      <w:hyperlink r:id="rId12" w:tooltip="1911" w:history="1">
        <w:r w:rsidRPr="00285F8F">
          <w:rPr>
            <w:rStyle w:val="Hipervnculo"/>
            <w:color w:val="auto"/>
            <w:u w:val="none"/>
          </w:rPr>
          <w:t>1911</w:t>
        </w:r>
      </w:hyperlink>
      <w:r w:rsidRPr="00285F8F">
        <w:rPr>
          <w:rStyle w:val="apple-converted-space"/>
        </w:rPr>
        <w:t> </w:t>
      </w:r>
      <w:r w:rsidRPr="00285F8F">
        <w:t>–</w:t>
      </w:r>
      <w:r w:rsidRPr="00285F8F">
        <w:rPr>
          <w:rStyle w:val="apple-converted-space"/>
        </w:rPr>
        <w:t> </w:t>
      </w:r>
      <w:hyperlink r:id="rId13" w:tooltip="31 de diciembre" w:history="1">
        <w:r w:rsidRPr="00285F8F">
          <w:rPr>
            <w:rStyle w:val="Hipervnculo"/>
            <w:color w:val="auto"/>
            <w:u w:val="none"/>
          </w:rPr>
          <w:t>31 de diciembre</w:t>
        </w:r>
      </w:hyperlink>
      <w:r w:rsidRPr="00285F8F">
        <w:rPr>
          <w:rStyle w:val="apple-converted-space"/>
        </w:rPr>
        <w:t> </w:t>
      </w:r>
      <w:r w:rsidRPr="00285F8F">
        <w:t>de</w:t>
      </w:r>
      <w:r w:rsidRPr="00285F8F">
        <w:rPr>
          <w:rStyle w:val="apple-converted-space"/>
        </w:rPr>
        <w:t> </w:t>
      </w:r>
      <w:hyperlink r:id="rId14" w:tooltip="1980" w:history="1">
        <w:r w:rsidRPr="00285F8F">
          <w:rPr>
            <w:rStyle w:val="Hipervnculo"/>
            <w:color w:val="auto"/>
            <w:u w:val="none"/>
          </w:rPr>
          <w:t>1980</w:t>
        </w:r>
      </w:hyperlink>
      <w:r w:rsidR="00A37CBB">
        <w:t xml:space="preserve">) </w:t>
      </w:r>
      <w:r w:rsidRPr="00285F8F">
        <w:t>fue un educador,</w:t>
      </w:r>
      <w:r w:rsidRPr="00285F8F">
        <w:rPr>
          <w:rStyle w:val="apple-converted-space"/>
        </w:rPr>
        <w:t> </w:t>
      </w:r>
      <w:hyperlink r:id="rId15" w:tooltip="Filósofo" w:history="1">
        <w:r w:rsidRPr="00285F8F">
          <w:rPr>
            <w:rStyle w:val="Hipervnculo"/>
            <w:color w:val="auto"/>
            <w:u w:val="none"/>
          </w:rPr>
          <w:t>filósofo</w:t>
        </w:r>
      </w:hyperlink>
      <w:r w:rsidRPr="00285F8F">
        <w:rPr>
          <w:rStyle w:val="apple-converted-space"/>
        </w:rPr>
        <w:t> </w:t>
      </w:r>
      <w:r w:rsidRPr="00285F8F">
        <w:t>y estudioso canadiense.</w:t>
      </w:r>
    </w:p>
    <w:p w:rsidR="00285F8F" w:rsidRDefault="00285F8F" w:rsidP="00C2166E">
      <w:pPr>
        <w:pStyle w:val="NormalWeb"/>
        <w:shd w:val="clear" w:color="auto" w:fill="FFFFFF"/>
        <w:spacing w:before="96" w:beforeAutospacing="0" w:after="120" w:afterAutospacing="0" w:line="285" w:lineRule="atLeast"/>
        <w:ind w:left="-284"/>
        <w:jc w:val="both"/>
      </w:pPr>
      <w:r w:rsidRPr="00285F8F">
        <w:t>Profesor de literatura inglesa, crítica literaria y teoría de la comunicación, es reconocido como uno de los fundadores de los estudios sobre los medios, y paso a la posteridad como uno de los grandes visionarios de la presente y futura</w:t>
      </w:r>
      <w:r w:rsidRPr="00285F8F">
        <w:rPr>
          <w:rStyle w:val="apple-converted-space"/>
        </w:rPr>
        <w:t> </w:t>
      </w:r>
      <w:hyperlink r:id="rId16" w:tooltip="Sociedad de la información" w:history="1">
        <w:r w:rsidRPr="00285F8F">
          <w:rPr>
            <w:rStyle w:val="Hipervnculo"/>
            <w:color w:val="auto"/>
            <w:u w:val="none"/>
          </w:rPr>
          <w:t>sociedad de la información</w:t>
        </w:r>
      </w:hyperlink>
      <w:r w:rsidRPr="00285F8F">
        <w:t>. Al final de los años 60 y principios de los 70, acuñó el término</w:t>
      </w:r>
      <w:r w:rsidRPr="00285F8F">
        <w:rPr>
          <w:rStyle w:val="apple-converted-space"/>
        </w:rPr>
        <w:t> </w:t>
      </w:r>
      <w:hyperlink r:id="rId17" w:tooltip="Aldea global" w:history="1">
        <w:r w:rsidRPr="00285F8F">
          <w:rPr>
            <w:rStyle w:val="Hipervnculo"/>
            <w:iCs/>
            <w:color w:val="auto"/>
            <w:u w:val="none"/>
          </w:rPr>
          <w:t>aldea global</w:t>
        </w:r>
      </w:hyperlink>
      <w:r w:rsidRPr="00285F8F">
        <w:rPr>
          <w:rStyle w:val="apple-converted-space"/>
        </w:rPr>
        <w:t> </w:t>
      </w:r>
      <w:r w:rsidRPr="00285F8F">
        <w:t>para describir la interconexión humana a escala global generada por los medios electrónicos de comunicación. Es famosa su sentencia</w:t>
      </w:r>
      <w:r w:rsidRPr="00285F8F">
        <w:rPr>
          <w:rStyle w:val="apple-converted-space"/>
        </w:rPr>
        <w:t> </w:t>
      </w:r>
      <w:r w:rsidRPr="00285F8F">
        <w:rPr>
          <w:iCs/>
        </w:rPr>
        <w:t>"el medio es el mensaje"</w:t>
      </w:r>
      <w:r w:rsidRPr="00285F8F">
        <w:t>.</w:t>
      </w:r>
    </w:p>
    <w:p w:rsidR="007666C6" w:rsidRDefault="007666C6" w:rsidP="00C2166E">
      <w:pPr>
        <w:pStyle w:val="NormalWeb"/>
        <w:shd w:val="clear" w:color="auto" w:fill="FFFFFF"/>
        <w:spacing w:before="96" w:beforeAutospacing="0" w:after="120" w:afterAutospacing="0" w:line="285" w:lineRule="atLeast"/>
        <w:ind w:left="-284"/>
        <w:jc w:val="both"/>
      </w:pPr>
    </w:p>
    <w:p w:rsidR="007666C6" w:rsidRDefault="007666C6" w:rsidP="007666C6">
      <w:pPr>
        <w:pStyle w:val="Ttulo3"/>
        <w:numPr>
          <w:ilvl w:val="0"/>
          <w:numId w:val="3"/>
        </w:numPr>
        <w:shd w:val="clear" w:color="auto" w:fill="FFFFFF"/>
        <w:spacing w:before="0" w:beforeAutospacing="0" w:after="0" w:afterAutospacing="0"/>
        <w:ind w:left="0"/>
        <w:rPr>
          <w:rFonts w:ascii="Arial" w:hAnsi="Arial" w:cs="Arial"/>
          <w:b w:val="0"/>
          <w:bCs w:val="0"/>
          <w:color w:val="222222"/>
        </w:rPr>
      </w:pPr>
      <w:hyperlink r:id="rId18" w:history="1">
        <w:r>
          <w:rPr>
            <w:rStyle w:val="Hipervnculo"/>
            <w:rFonts w:ascii="Arial" w:hAnsi="Arial" w:cs="Arial"/>
            <w:b w:val="0"/>
            <w:bCs w:val="0"/>
            <w:color w:val="1122CC"/>
          </w:rPr>
          <w:t>Marshall McLuhan - Wikipedia, la enciclopedia libre</w:t>
        </w:r>
      </w:hyperlink>
    </w:p>
    <w:p w:rsidR="007666C6" w:rsidRDefault="007666C6" w:rsidP="007666C6">
      <w:pPr>
        <w:shd w:val="clear" w:color="auto" w:fill="FFFFFF"/>
        <w:rPr>
          <w:rFonts w:ascii="Arial" w:eastAsia="Times New Roman" w:hAnsi="Arial" w:cs="Arial"/>
          <w:color w:val="666666"/>
          <w:sz w:val="24"/>
          <w:szCs w:val="24"/>
        </w:rPr>
      </w:pPr>
      <w:r>
        <w:rPr>
          <w:rStyle w:val="CitaHTML"/>
          <w:rFonts w:ascii="Arial" w:eastAsia="Times New Roman" w:hAnsi="Arial" w:cs="Arial"/>
          <w:i w:val="0"/>
          <w:iCs w:val="0"/>
          <w:color w:val="009933"/>
          <w:sz w:val="24"/>
          <w:szCs w:val="24"/>
        </w:rPr>
        <w:t>es.wikipedia.org/wiki/Marshall_McLuhan</w:t>
      </w:r>
    </w:p>
    <w:p w:rsidR="007666C6" w:rsidRDefault="007666C6" w:rsidP="007666C6">
      <w:pPr>
        <w:shd w:val="clear" w:color="auto" w:fill="FFFFFF"/>
        <w:rPr>
          <w:rFonts w:ascii="Arial" w:eastAsia="Times New Roman" w:hAnsi="Arial" w:cs="Arial"/>
          <w:color w:val="222222"/>
          <w:sz w:val="24"/>
          <w:szCs w:val="24"/>
        </w:rPr>
      </w:pPr>
      <w:r>
        <w:rPr>
          <w:rStyle w:val="Enfasis"/>
          <w:rFonts w:ascii="Arial" w:eastAsia="Times New Roman" w:hAnsi="Arial" w:cs="Arial"/>
          <w:b/>
          <w:bCs/>
          <w:i w:val="0"/>
          <w:iCs w:val="0"/>
          <w:color w:val="000000"/>
          <w:sz w:val="24"/>
          <w:szCs w:val="24"/>
        </w:rPr>
        <w:t>Profesor</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literatura inglesa</w:t>
      </w:r>
      <w:r>
        <w:rPr>
          <w:rStyle w:val="st"/>
          <w:rFonts w:ascii="Arial" w:eastAsia="Times New Roman" w:hAnsi="Arial" w:cs="Arial"/>
          <w:color w:val="222222"/>
          <w:sz w:val="24"/>
          <w:szCs w:val="24"/>
        </w:rPr>
        <w:t>,</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crítica literaria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y</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teoría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comunicación</w:t>
      </w:r>
      <w:r>
        <w:rPr>
          <w:rStyle w:val="st"/>
          <w:rFonts w:ascii="Arial" w:eastAsia="Times New Roman" w:hAnsi="Arial" w:cs="Arial"/>
          <w:color w:val="222222"/>
          <w:sz w:val="24"/>
          <w:szCs w:val="24"/>
        </w:rPr>
        <w:t>, McLuhan es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reconocido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como</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uno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fundadores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estudios sobre</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medios</w:t>
      </w:r>
      <w:r>
        <w:rPr>
          <w:rStyle w:val="st"/>
          <w:rFonts w:ascii="Arial" w:eastAsia="Times New Roman" w:hAnsi="Arial" w:cs="Arial"/>
          <w:color w:val="222222"/>
          <w:sz w:val="24"/>
          <w:szCs w:val="24"/>
        </w:rPr>
        <w:t>, y ha</w:t>
      </w:r>
      <w:r>
        <w:rPr>
          <w:rStyle w:val="st"/>
          <w:rFonts w:ascii="Arial" w:eastAsia="Times New Roman" w:hAnsi="Arial" w:cs="Arial"/>
          <w:b/>
          <w:bCs/>
          <w:color w:val="222222"/>
          <w:sz w:val="24"/>
          <w:szCs w:val="24"/>
        </w:rPr>
        <w:t>...</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a 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posteridad</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como</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uno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grandes visionarios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presente</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y</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futura</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r>
        <w:rPr>
          <w:rStyle w:val="Enfasis"/>
          <w:rFonts w:ascii="Arial" w:eastAsia="Times New Roman" w:hAnsi="Arial" w:cs="Arial"/>
          <w:b/>
          <w:bCs/>
          <w:i w:val="0"/>
          <w:iCs w:val="0"/>
          <w:color w:val="000000"/>
          <w:sz w:val="24"/>
          <w:szCs w:val="24"/>
        </w:rPr>
        <w:t>años 60</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y</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principios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70</w:t>
      </w:r>
      <w:r>
        <w:rPr>
          <w:rStyle w:val="st"/>
          <w:rFonts w:ascii="Arial" w:eastAsia="Times New Roman" w:hAnsi="Arial" w:cs="Arial"/>
          <w:color w:val="222222"/>
          <w:sz w:val="24"/>
          <w:szCs w:val="24"/>
        </w:rPr>
        <w:t>, McLuhan</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acuñó</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el</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término aldea global para</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p>
    <w:p w:rsidR="007666C6" w:rsidRDefault="007666C6" w:rsidP="007666C6">
      <w:pPr>
        <w:pStyle w:val="Ttulo3"/>
        <w:numPr>
          <w:ilvl w:val="0"/>
          <w:numId w:val="3"/>
        </w:numPr>
        <w:shd w:val="clear" w:color="auto" w:fill="FFFFFF"/>
        <w:spacing w:before="0" w:beforeAutospacing="0" w:after="0" w:afterAutospacing="0"/>
        <w:ind w:left="0"/>
        <w:rPr>
          <w:rFonts w:ascii="Arial" w:hAnsi="Arial" w:cs="Arial"/>
          <w:b w:val="0"/>
          <w:bCs w:val="0"/>
          <w:color w:val="222222"/>
        </w:rPr>
      </w:pPr>
      <w:hyperlink r:id="rId19" w:history="1">
        <w:r>
          <w:rPr>
            <w:rStyle w:val="Hipervnculo"/>
            <w:rFonts w:ascii="Arial" w:hAnsi="Arial" w:cs="Arial"/>
            <w:b w:val="0"/>
            <w:bCs w:val="0"/>
            <w:color w:val="1122CC"/>
          </w:rPr>
          <w:t>Marshall McLuhan</w:t>
        </w:r>
      </w:hyperlink>
    </w:p>
    <w:p w:rsidR="007666C6" w:rsidRDefault="007666C6" w:rsidP="007666C6">
      <w:pPr>
        <w:shd w:val="clear" w:color="auto" w:fill="FFFFFF"/>
        <w:rPr>
          <w:rFonts w:ascii="Arial" w:eastAsia="Times New Roman" w:hAnsi="Arial" w:cs="Arial"/>
          <w:color w:val="666666"/>
          <w:sz w:val="24"/>
          <w:szCs w:val="24"/>
        </w:rPr>
      </w:pPr>
      <w:r>
        <w:rPr>
          <w:rStyle w:val="CitaHTML"/>
          <w:rFonts w:ascii="Arial" w:eastAsia="Times New Roman" w:hAnsi="Arial" w:cs="Arial"/>
          <w:i w:val="0"/>
          <w:iCs w:val="0"/>
          <w:color w:val="009933"/>
          <w:sz w:val="24"/>
          <w:szCs w:val="24"/>
        </w:rPr>
        <w:t>es.scribd.com/daniel_jmnz/d/70929241-Marshall-McLuhan</w:t>
      </w:r>
    </w:p>
    <w:p w:rsidR="007666C6" w:rsidRDefault="007666C6" w:rsidP="007666C6">
      <w:pPr>
        <w:shd w:val="clear" w:color="auto" w:fill="FFFFFF"/>
        <w:rPr>
          <w:rFonts w:ascii="Arial" w:eastAsia="Times New Roman" w:hAnsi="Arial" w:cs="Arial"/>
          <w:color w:val="222222"/>
          <w:sz w:val="24"/>
          <w:szCs w:val="24"/>
        </w:rPr>
      </w:pPr>
      <w:r>
        <w:rPr>
          <w:rStyle w:val="f"/>
          <w:rFonts w:ascii="Arial" w:eastAsia="Times New Roman" w:hAnsi="Arial" w:cs="Arial"/>
          <w:color w:val="666666"/>
          <w:sz w:val="24"/>
          <w:szCs w:val="24"/>
        </w:rPr>
        <w:t>30 Oct 2011 –</w:t>
      </w:r>
      <w:r>
        <w:rPr>
          <w:rStyle w:val="apple-converted-space"/>
          <w:rFonts w:ascii="Arial" w:eastAsia="Times New Roman" w:hAnsi="Arial" w:cs="Arial"/>
          <w:color w:val="666666"/>
          <w:sz w:val="24"/>
          <w:szCs w:val="24"/>
        </w:rPr>
        <w:t> </w:t>
      </w:r>
      <w:r>
        <w:rPr>
          <w:rStyle w:val="Enfasis"/>
          <w:rFonts w:ascii="Arial" w:eastAsia="Times New Roman" w:hAnsi="Arial" w:cs="Arial"/>
          <w:b/>
          <w:bCs/>
          <w:i w:val="0"/>
          <w:iCs w:val="0"/>
          <w:color w:val="000000"/>
          <w:sz w:val="24"/>
          <w:szCs w:val="24"/>
        </w:rPr>
        <w:t>Profesor</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literatura inglesa</w:t>
      </w:r>
      <w:r>
        <w:rPr>
          <w:rStyle w:val="st"/>
          <w:rFonts w:ascii="Arial" w:eastAsia="Times New Roman" w:hAnsi="Arial" w:cs="Arial"/>
          <w:color w:val="222222"/>
          <w:sz w:val="24"/>
          <w:szCs w:val="24"/>
        </w:rPr>
        <w:t>,</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crítica literaria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y</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teoría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la</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es</w:t>
      </w:r>
      <w:r>
        <w:rPr>
          <w:rStyle w:val="Enfasis"/>
          <w:rFonts w:ascii="Arial" w:eastAsia="Times New Roman" w:hAnsi="Arial" w:cs="Arial"/>
          <w:b/>
          <w:bCs/>
          <w:i w:val="0"/>
          <w:iCs w:val="0"/>
          <w:color w:val="000000"/>
          <w:sz w:val="24"/>
          <w:szCs w:val="24"/>
        </w:rPr>
        <w:t>reconocido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como</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uno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fundadores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estudios sobre</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los</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uno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Enfasis"/>
          <w:rFonts w:ascii="Arial" w:eastAsia="Times New Roman" w:hAnsi="Arial" w:cs="Arial"/>
          <w:b/>
          <w:bCs/>
          <w:i w:val="0"/>
          <w:iCs w:val="0"/>
          <w:color w:val="000000"/>
          <w:sz w:val="24"/>
          <w:szCs w:val="24"/>
        </w:rPr>
        <w:t>grandes visionarios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presente</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y</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futura sociedad</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la</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y</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principios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70</w:t>
      </w:r>
      <w:r>
        <w:rPr>
          <w:rStyle w:val="st"/>
          <w:rFonts w:ascii="Arial" w:eastAsia="Times New Roman" w:hAnsi="Arial" w:cs="Arial"/>
          <w:color w:val="222222"/>
          <w:sz w:val="24"/>
          <w:szCs w:val="24"/>
        </w:rPr>
        <w:t>, McLuhan</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acuñó</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el</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término aldea global para</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2.4.</w:t>
      </w:r>
      <w:r>
        <w:rPr>
          <w:rStyle w:val="Enfasis"/>
          <w:rFonts w:ascii="Arial" w:eastAsia="Times New Roman" w:hAnsi="Arial" w:cs="Arial"/>
          <w:b/>
          <w:bCs/>
          <w:i w:val="0"/>
          <w:iCs w:val="0"/>
          <w:color w:val="000000"/>
          <w:sz w:val="24"/>
          <w:szCs w:val="24"/>
        </w:rPr>
        <w:t>1 Medios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fríos y calientes</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p>
    <w:p w:rsidR="007666C6" w:rsidRDefault="007666C6" w:rsidP="00C2166E">
      <w:pPr>
        <w:pStyle w:val="NormalWeb"/>
        <w:shd w:val="clear" w:color="auto" w:fill="FFFFFF"/>
        <w:spacing w:before="96" w:beforeAutospacing="0" w:after="120" w:afterAutospacing="0" w:line="285" w:lineRule="atLeast"/>
        <w:ind w:left="-284"/>
        <w:jc w:val="both"/>
      </w:pPr>
    </w:p>
    <w:p w:rsidR="00285F8F" w:rsidRDefault="00A37CBB" w:rsidP="00C2166E">
      <w:pPr>
        <w:shd w:val="clear" w:color="auto" w:fill="FFFFFF"/>
        <w:spacing w:before="96" w:after="120" w:line="285" w:lineRule="atLeast"/>
        <w:ind w:left="-284"/>
        <w:jc w:val="both"/>
        <w:rPr>
          <w:rFonts w:ascii="Times New Roman" w:eastAsia="Times New Roman" w:hAnsi="Times New Roman" w:cs="Times New Roman"/>
          <w:sz w:val="24"/>
          <w:szCs w:val="24"/>
          <w:lang w:eastAsia="es-MX"/>
        </w:rPr>
      </w:pPr>
      <w:r>
        <w:rPr>
          <w:rFonts w:ascii="Times New Roman" w:eastAsia="Times New Roman" w:hAnsi="Times New Roman" w:cs="Times New Roman"/>
          <w:sz w:val="24"/>
          <w:szCs w:val="24"/>
          <w:lang w:eastAsia="es-MX"/>
        </w:rPr>
        <w:t xml:space="preserve">Su </w:t>
      </w:r>
      <w:r w:rsidR="00285F8F" w:rsidRPr="00285F8F">
        <w:rPr>
          <w:rFonts w:ascii="Times New Roman" w:eastAsia="Times New Roman" w:hAnsi="Times New Roman" w:cs="Times New Roman"/>
          <w:sz w:val="24"/>
          <w:szCs w:val="24"/>
          <w:lang w:eastAsia="es-MX"/>
        </w:rPr>
        <w:t xml:space="preserve">perspectiva respecto a los medios de comunicación social se ha </w:t>
      </w:r>
      <w:r>
        <w:rPr>
          <w:rFonts w:ascii="Times New Roman" w:eastAsia="Times New Roman" w:hAnsi="Times New Roman" w:cs="Times New Roman"/>
          <w:sz w:val="24"/>
          <w:szCs w:val="24"/>
          <w:lang w:eastAsia="es-MX"/>
        </w:rPr>
        <w:t>llamado</w:t>
      </w:r>
      <w:r w:rsidR="00285F8F" w:rsidRPr="00A37CBB">
        <w:rPr>
          <w:rFonts w:ascii="Times New Roman" w:eastAsia="Times New Roman" w:hAnsi="Times New Roman" w:cs="Times New Roman"/>
          <w:sz w:val="24"/>
          <w:szCs w:val="24"/>
          <w:lang w:eastAsia="es-MX"/>
        </w:rPr>
        <w:t> </w:t>
      </w:r>
      <w:r>
        <w:rPr>
          <w:rFonts w:ascii="Times New Roman" w:eastAsia="Times New Roman" w:hAnsi="Times New Roman" w:cs="Times New Roman"/>
          <w:sz w:val="24"/>
          <w:szCs w:val="24"/>
          <w:lang w:eastAsia="es-MX"/>
        </w:rPr>
        <w:t>“</w:t>
      </w:r>
      <w:r w:rsidR="00285F8F" w:rsidRPr="00285F8F">
        <w:rPr>
          <w:rFonts w:ascii="Times New Roman" w:eastAsia="Times New Roman" w:hAnsi="Times New Roman" w:cs="Times New Roman"/>
          <w:iCs/>
          <w:sz w:val="24"/>
          <w:szCs w:val="24"/>
          <w:lang w:eastAsia="es-MX"/>
        </w:rPr>
        <w:t>determinismo tecnológico</w:t>
      </w:r>
      <w:r>
        <w:rPr>
          <w:rFonts w:ascii="Times New Roman" w:eastAsia="Times New Roman" w:hAnsi="Times New Roman" w:cs="Times New Roman"/>
          <w:iCs/>
          <w:sz w:val="24"/>
          <w:szCs w:val="24"/>
          <w:lang w:eastAsia="es-MX"/>
        </w:rPr>
        <w:t>”.</w:t>
      </w:r>
      <w:r>
        <w:rPr>
          <w:rFonts w:ascii="Times New Roman" w:eastAsia="Times New Roman" w:hAnsi="Times New Roman" w:cs="Times New Roman"/>
          <w:sz w:val="24"/>
          <w:szCs w:val="24"/>
          <w:lang w:eastAsia="es-MX"/>
        </w:rPr>
        <w:t xml:space="preserve"> L</w:t>
      </w:r>
      <w:r w:rsidR="00285F8F" w:rsidRPr="00285F8F">
        <w:rPr>
          <w:rFonts w:ascii="Times New Roman" w:eastAsia="Times New Roman" w:hAnsi="Times New Roman" w:cs="Times New Roman"/>
          <w:sz w:val="24"/>
          <w:szCs w:val="24"/>
          <w:lang w:eastAsia="es-MX"/>
        </w:rPr>
        <w:t xml:space="preserve">a obra de McLuhan nos ha dejado un marco teórico que nos permite estudiar y comprender la naturaleza de estos nuevos medios que han revolucionado la historia de la comunicación </w:t>
      </w:r>
      <w:r>
        <w:rPr>
          <w:rFonts w:ascii="Times New Roman" w:eastAsia="Times New Roman" w:hAnsi="Times New Roman" w:cs="Times New Roman"/>
          <w:sz w:val="24"/>
          <w:szCs w:val="24"/>
          <w:lang w:eastAsia="es-MX"/>
        </w:rPr>
        <w:t>en la humanidad</w:t>
      </w:r>
      <w:r w:rsidR="00285F8F" w:rsidRPr="00285F8F">
        <w:rPr>
          <w:rFonts w:ascii="Times New Roman" w:eastAsia="Times New Roman" w:hAnsi="Times New Roman" w:cs="Times New Roman"/>
          <w:sz w:val="24"/>
          <w:szCs w:val="24"/>
          <w:lang w:eastAsia="es-MX"/>
        </w:rPr>
        <w:t>.</w:t>
      </w:r>
    </w:p>
    <w:p w:rsidR="007666C6" w:rsidRDefault="007666C6" w:rsidP="00C2166E">
      <w:pPr>
        <w:shd w:val="clear" w:color="auto" w:fill="FFFFFF"/>
        <w:spacing w:before="96" w:after="120" w:line="285" w:lineRule="atLeast"/>
        <w:ind w:left="-284"/>
        <w:jc w:val="both"/>
        <w:rPr>
          <w:rFonts w:ascii="Times New Roman" w:eastAsia="Times New Roman" w:hAnsi="Times New Roman" w:cs="Times New Roman"/>
          <w:sz w:val="24"/>
          <w:szCs w:val="24"/>
          <w:lang w:eastAsia="es-MX"/>
        </w:rPr>
      </w:pPr>
    </w:p>
    <w:p w:rsidR="007666C6" w:rsidRDefault="007666C6" w:rsidP="007666C6">
      <w:pPr>
        <w:pStyle w:val="Ttulo3"/>
        <w:shd w:val="clear" w:color="auto" w:fill="FFFFFF"/>
        <w:spacing w:before="0" w:beforeAutospacing="0" w:after="0" w:afterAutospacing="0"/>
        <w:rPr>
          <w:rFonts w:ascii="Arial" w:hAnsi="Arial" w:cs="Arial"/>
          <w:b w:val="0"/>
          <w:bCs w:val="0"/>
          <w:color w:val="222222"/>
        </w:rPr>
      </w:pPr>
      <w:hyperlink r:id="rId20" w:history="1">
        <w:r>
          <w:rPr>
            <w:rStyle w:val="Hipervnculo"/>
            <w:rFonts w:ascii="Arial" w:hAnsi="Arial" w:cs="Arial"/>
            <w:b w:val="0"/>
            <w:bCs w:val="0"/>
            <w:color w:val="1122CC"/>
          </w:rPr>
          <w:t>Marshall</w:t>
        </w:r>
        <w:r>
          <w:rPr>
            <w:rStyle w:val="apple-converted-space"/>
            <w:rFonts w:ascii="Arial" w:hAnsi="Arial" w:cs="Arial"/>
            <w:b w:val="0"/>
            <w:bCs w:val="0"/>
            <w:color w:val="1122CC"/>
            <w:u w:val="single"/>
          </w:rPr>
          <w:t> </w:t>
        </w:r>
        <w:r>
          <w:rPr>
            <w:rStyle w:val="Enfasis"/>
            <w:rFonts w:ascii="Arial" w:hAnsi="Arial" w:cs="Arial"/>
            <w:i w:val="0"/>
            <w:iCs w:val="0"/>
            <w:color w:val="1122CC"/>
            <w:u w:val="single"/>
          </w:rPr>
          <w:t>McLuhan</w:t>
        </w:r>
        <w:r>
          <w:rPr>
            <w:rStyle w:val="apple-converted-space"/>
            <w:rFonts w:ascii="Arial" w:hAnsi="Arial" w:cs="Arial"/>
            <w:b w:val="0"/>
            <w:bCs w:val="0"/>
            <w:color w:val="1122CC"/>
            <w:u w:val="single"/>
          </w:rPr>
          <w:t> </w:t>
        </w:r>
        <w:r>
          <w:rPr>
            <w:rStyle w:val="Hipervnculo"/>
            <w:rFonts w:ascii="Arial" w:hAnsi="Arial" w:cs="Arial"/>
            <w:b w:val="0"/>
            <w:bCs w:val="0"/>
            <w:color w:val="1122CC"/>
          </w:rPr>
          <w:t>- Wikipedia, la enciclopedia libre</w:t>
        </w:r>
      </w:hyperlink>
    </w:p>
    <w:p w:rsidR="007666C6" w:rsidRDefault="007666C6" w:rsidP="007666C6">
      <w:pPr>
        <w:shd w:val="clear" w:color="auto" w:fill="FFFFFF"/>
        <w:spacing w:line="225" w:lineRule="atLeast"/>
        <w:rPr>
          <w:rFonts w:ascii="Arial" w:eastAsia="Times New Roman" w:hAnsi="Arial" w:cs="Arial"/>
          <w:color w:val="666666"/>
          <w:sz w:val="24"/>
          <w:szCs w:val="24"/>
        </w:rPr>
      </w:pPr>
      <w:r>
        <w:rPr>
          <w:rStyle w:val="CitaHTML"/>
          <w:rFonts w:ascii="Arial" w:eastAsia="Times New Roman" w:hAnsi="Arial" w:cs="Arial"/>
          <w:i w:val="0"/>
          <w:iCs w:val="0"/>
          <w:color w:val="009933"/>
          <w:sz w:val="24"/>
          <w:szCs w:val="24"/>
        </w:rPr>
        <w:t>es.wikipedia.org/wiki/Marshall_</w:t>
      </w:r>
      <w:r>
        <w:rPr>
          <w:rStyle w:val="CitaHTML"/>
          <w:rFonts w:ascii="Arial" w:eastAsia="Times New Roman" w:hAnsi="Arial" w:cs="Arial"/>
          <w:b/>
          <w:bCs/>
          <w:i w:val="0"/>
          <w:iCs w:val="0"/>
          <w:color w:val="009933"/>
          <w:sz w:val="24"/>
          <w:szCs w:val="24"/>
        </w:rPr>
        <w:t>McLuhan</w:t>
      </w:r>
    </w:p>
    <w:p w:rsidR="007666C6" w:rsidRDefault="007666C6" w:rsidP="007666C6">
      <w:pPr>
        <w:shd w:val="clear" w:color="auto" w:fill="FFFFFF"/>
        <w:spacing w:line="225" w:lineRule="atLeast"/>
        <w:rPr>
          <w:rFonts w:ascii="Arial" w:eastAsia="Times New Roman" w:hAnsi="Arial" w:cs="Arial"/>
          <w:color w:val="222222"/>
          <w:sz w:val="24"/>
          <w:szCs w:val="24"/>
        </w:rPr>
      </w:pPr>
      <w:r>
        <w:rPr>
          <w:rStyle w:val="st"/>
          <w:rFonts w:ascii="Arial" w:eastAsia="Times New Roman" w:hAnsi="Arial" w:cs="Arial"/>
          <w:color w:val="222222"/>
          <w:sz w:val="24"/>
          <w:szCs w:val="24"/>
        </w:rPr>
        <w:t>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perspectiva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McLuhan respecto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a los</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medios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comunicación social se ha</w:t>
      </w:r>
      <w:r>
        <w:rPr>
          <w:rStyle w:val="st"/>
          <w:rFonts w:ascii="Arial" w:eastAsia="Times New Roman" w:hAnsi="Arial" w:cs="Arial"/>
          <w:color w:val="222222"/>
          <w:sz w:val="24"/>
          <w:szCs w:val="24"/>
        </w:rPr>
        <w:t>dado en llamar</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determinismo tecnológico</w:t>
      </w:r>
      <w:r>
        <w:rPr>
          <w:rStyle w:val="st"/>
          <w:rFonts w:ascii="Arial" w:eastAsia="Times New Roman" w:hAnsi="Arial" w:cs="Arial"/>
          <w:color w:val="222222"/>
          <w:sz w:val="24"/>
          <w:szCs w:val="24"/>
        </w:rPr>
        <w:t>.</w:t>
      </w:r>
      <w:r>
        <w:rPr>
          <w:rStyle w:val="apple-converted-space"/>
          <w:rFonts w:ascii="Arial" w:eastAsia="Times New Roman" w:hAnsi="Arial" w:cs="Arial"/>
          <w:color w:val="222222"/>
          <w:sz w:val="24"/>
          <w:szCs w:val="24"/>
        </w:rPr>
        <w:t> </w:t>
      </w:r>
      <w:r>
        <w:rPr>
          <w:rStyle w:val="st"/>
          <w:rFonts w:ascii="Arial" w:eastAsia="Times New Roman" w:hAnsi="Arial" w:cs="Arial"/>
          <w:b/>
          <w:bCs/>
          <w:color w:val="222222"/>
          <w:sz w:val="24"/>
          <w:szCs w:val="24"/>
        </w:rPr>
        <w:t>...</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pero 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obra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McLuhan nos ha dejado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un</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marco teórico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que</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nos permite estudiar</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y</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comprender</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naturaleza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w:t>
      </w:r>
      <w:r>
        <w:rPr>
          <w:rStyle w:val="Enfasis"/>
          <w:rFonts w:ascii="Arial" w:eastAsia="Times New Roman" w:hAnsi="Arial" w:cs="Arial"/>
          <w:b/>
          <w:bCs/>
          <w:i w:val="0"/>
          <w:iCs w:val="0"/>
          <w:color w:val="000000"/>
          <w:sz w:val="24"/>
          <w:szCs w:val="24"/>
        </w:rPr>
        <w:t>estos nuevos medios</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que</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han revolucionado</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historia</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la</w:t>
      </w:r>
      <w:r>
        <w:rPr>
          <w:rStyle w:val="apple-converted-space"/>
          <w:rFonts w:ascii="Arial" w:eastAsia="Times New Roman" w:hAnsi="Arial" w:cs="Arial"/>
          <w:color w:val="222222"/>
          <w:sz w:val="24"/>
          <w:szCs w:val="24"/>
        </w:rPr>
        <w:t> </w:t>
      </w:r>
      <w:r>
        <w:rPr>
          <w:rStyle w:val="Enfasis"/>
          <w:rFonts w:ascii="Arial" w:eastAsia="Times New Roman" w:hAnsi="Arial" w:cs="Arial"/>
          <w:b/>
          <w:bCs/>
          <w:i w:val="0"/>
          <w:iCs w:val="0"/>
          <w:color w:val="000000"/>
          <w:sz w:val="24"/>
          <w:szCs w:val="24"/>
        </w:rPr>
        <w:t>comunicación</w:t>
      </w:r>
      <w:r>
        <w:rPr>
          <w:rStyle w:val="apple-converted-space"/>
          <w:rFonts w:ascii="Arial" w:eastAsia="Times New Roman" w:hAnsi="Arial" w:cs="Arial"/>
          <w:color w:val="222222"/>
          <w:sz w:val="24"/>
          <w:szCs w:val="24"/>
        </w:rPr>
        <w:t> </w:t>
      </w:r>
      <w:r>
        <w:rPr>
          <w:rStyle w:val="st"/>
          <w:rFonts w:ascii="Arial" w:eastAsia="Times New Roman" w:hAnsi="Arial" w:cs="Arial"/>
          <w:color w:val="222222"/>
          <w:sz w:val="24"/>
          <w:szCs w:val="24"/>
        </w:rPr>
        <w:t>de la</w:t>
      </w:r>
      <w:r>
        <w:rPr>
          <w:rStyle w:val="st"/>
          <w:rFonts w:ascii="Arial" w:eastAsia="Times New Roman" w:hAnsi="Arial" w:cs="Arial"/>
          <w:b/>
          <w:bCs/>
          <w:color w:val="222222"/>
          <w:sz w:val="24"/>
          <w:szCs w:val="24"/>
        </w:rPr>
        <w:t>...</w:t>
      </w:r>
    </w:p>
    <w:p w:rsidR="007666C6" w:rsidRPr="00285F8F" w:rsidRDefault="007666C6" w:rsidP="00C2166E">
      <w:pPr>
        <w:shd w:val="clear" w:color="auto" w:fill="FFFFFF"/>
        <w:spacing w:before="96" w:after="120" w:line="285" w:lineRule="atLeast"/>
        <w:ind w:left="-284"/>
        <w:jc w:val="both"/>
        <w:rPr>
          <w:rFonts w:ascii="Times New Roman" w:eastAsia="Times New Roman" w:hAnsi="Times New Roman" w:cs="Times New Roman"/>
          <w:sz w:val="24"/>
          <w:szCs w:val="24"/>
          <w:lang w:eastAsia="es-MX"/>
        </w:rPr>
      </w:pPr>
      <w:bookmarkStart w:id="0" w:name="_GoBack"/>
      <w:bookmarkEnd w:id="0"/>
    </w:p>
    <w:p w:rsidR="00285F8F" w:rsidRPr="00285F8F" w:rsidRDefault="00285F8F" w:rsidP="00C2166E">
      <w:pPr>
        <w:shd w:val="clear" w:color="auto" w:fill="FFFFFF"/>
        <w:spacing w:before="96" w:after="120" w:line="285" w:lineRule="atLeast"/>
        <w:ind w:left="-284"/>
        <w:jc w:val="both"/>
        <w:rPr>
          <w:rFonts w:ascii="Times New Roman" w:eastAsia="Times New Roman" w:hAnsi="Times New Roman" w:cs="Times New Roman"/>
          <w:sz w:val="24"/>
          <w:szCs w:val="24"/>
          <w:lang w:eastAsia="es-MX"/>
        </w:rPr>
      </w:pPr>
      <w:r w:rsidRPr="00285F8F">
        <w:rPr>
          <w:rFonts w:ascii="Times New Roman" w:eastAsia="Times New Roman" w:hAnsi="Times New Roman" w:cs="Times New Roman"/>
          <w:sz w:val="24"/>
          <w:szCs w:val="24"/>
          <w:lang w:eastAsia="es-MX"/>
        </w:rPr>
        <w:t>El pensamiento de McLuhan respecto a los medios de comunicación se inicia a partir de las siguientes ideas:</w:t>
      </w:r>
    </w:p>
    <w:p w:rsidR="00A37CBB" w:rsidRPr="00A37CBB" w:rsidRDefault="009F7A7F" w:rsidP="00C2166E">
      <w:pPr>
        <w:shd w:val="clear" w:color="auto" w:fill="FFFFFF"/>
        <w:spacing w:before="100" w:beforeAutospacing="1" w:after="24" w:line="285" w:lineRule="atLeast"/>
        <w:ind w:left="-284"/>
        <w:jc w:val="both"/>
        <w:rPr>
          <w:rFonts w:ascii="Times New Roman" w:eastAsia="Times New Roman" w:hAnsi="Times New Roman" w:cs="Times New Roman"/>
          <w:sz w:val="24"/>
          <w:szCs w:val="24"/>
          <w:lang w:eastAsia="es-MX"/>
        </w:rPr>
      </w:pPr>
      <w:r>
        <w:rPr>
          <w:rFonts w:ascii="Times New Roman" w:eastAsia="Times New Roman" w:hAnsi="Times New Roman" w:cs="Times New Roman"/>
          <w:iCs/>
          <w:sz w:val="24"/>
          <w:szCs w:val="24"/>
          <w:lang w:eastAsia="es-MX"/>
        </w:rPr>
        <w:t xml:space="preserve">1.- </w:t>
      </w:r>
      <w:r w:rsidR="00285F8F" w:rsidRPr="00285F8F">
        <w:rPr>
          <w:rFonts w:ascii="Times New Roman" w:eastAsia="Times New Roman" w:hAnsi="Times New Roman" w:cs="Times New Roman"/>
          <w:iCs/>
          <w:sz w:val="24"/>
          <w:szCs w:val="24"/>
          <w:lang w:eastAsia="es-MX"/>
        </w:rPr>
        <w:t>Somos lo que vemos.</w:t>
      </w:r>
    </w:p>
    <w:p w:rsidR="00285F8F" w:rsidRPr="00285F8F" w:rsidRDefault="009F7A7F" w:rsidP="00C2166E">
      <w:pPr>
        <w:shd w:val="clear" w:color="auto" w:fill="FFFFFF"/>
        <w:spacing w:before="100" w:beforeAutospacing="1" w:after="24" w:line="285" w:lineRule="atLeast"/>
        <w:ind w:left="-284"/>
        <w:jc w:val="both"/>
        <w:rPr>
          <w:rFonts w:ascii="Times New Roman" w:eastAsia="Times New Roman" w:hAnsi="Times New Roman" w:cs="Times New Roman"/>
          <w:sz w:val="24"/>
          <w:szCs w:val="24"/>
          <w:lang w:eastAsia="es-MX"/>
        </w:rPr>
      </w:pPr>
      <w:r>
        <w:rPr>
          <w:rFonts w:ascii="Times New Roman" w:eastAsia="Times New Roman" w:hAnsi="Times New Roman" w:cs="Times New Roman"/>
          <w:iCs/>
          <w:sz w:val="24"/>
          <w:szCs w:val="24"/>
          <w:lang w:eastAsia="es-MX"/>
        </w:rPr>
        <w:t xml:space="preserve">2.- </w:t>
      </w:r>
      <w:r w:rsidR="00285F8F" w:rsidRPr="00285F8F">
        <w:rPr>
          <w:rFonts w:ascii="Times New Roman" w:eastAsia="Times New Roman" w:hAnsi="Times New Roman" w:cs="Times New Roman"/>
          <w:iCs/>
          <w:sz w:val="24"/>
          <w:szCs w:val="24"/>
          <w:lang w:eastAsia="es-MX"/>
        </w:rPr>
        <w:t>Formamos nuestras herramientas y luego éstas nos forman.</w:t>
      </w:r>
    </w:p>
    <w:p w:rsidR="00A37CBB" w:rsidRPr="00A37CBB" w:rsidRDefault="00A37CBB" w:rsidP="00C2166E">
      <w:pPr>
        <w:pStyle w:val="Prrafodelista"/>
        <w:shd w:val="clear" w:color="auto" w:fill="FFFFFF"/>
        <w:spacing w:after="72" w:line="285" w:lineRule="atLeast"/>
        <w:ind w:left="-284"/>
        <w:jc w:val="both"/>
        <w:outlineLvl w:val="2"/>
        <w:rPr>
          <w:rFonts w:ascii="Times New Roman" w:eastAsia="Times New Roman" w:hAnsi="Times New Roman" w:cs="Times New Roman"/>
          <w:b/>
          <w:bCs/>
          <w:color w:val="000000"/>
          <w:sz w:val="24"/>
          <w:szCs w:val="24"/>
          <w:lang w:eastAsia="es-MX"/>
        </w:rPr>
      </w:pPr>
    </w:p>
    <w:p w:rsidR="00A37CBB" w:rsidRDefault="00A37CBB" w:rsidP="00C2166E">
      <w:pPr>
        <w:pStyle w:val="Prrafodelista"/>
        <w:shd w:val="clear" w:color="auto" w:fill="FFFFFF"/>
        <w:spacing w:after="72" w:line="285" w:lineRule="atLeast"/>
        <w:ind w:left="-284"/>
        <w:jc w:val="both"/>
        <w:outlineLvl w:val="2"/>
        <w:rPr>
          <w:rFonts w:ascii="Times New Roman" w:eastAsia="Times New Roman" w:hAnsi="Times New Roman" w:cs="Times New Roman"/>
          <w:b/>
          <w:bCs/>
          <w:color w:val="000000"/>
          <w:sz w:val="24"/>
          <w:szCs w:val="24"/>
          <w:lang w:eastAsia="es-MX"/>
        </w:rPr>
      </w:pPr>
      <w:r w:rsidRPr="00A37CBB">
        <w:rPr>
          <w:rFonts w:ascii="Times New Roman" w:eastAsia="Times New Roman" w:hAnsi="Times New Roman" w:cs="Times New Roman"/>
          <w:b/>
          <w:bCs/>
          <w:color w:val="000000"/>
          <w:sz w:val="24"/>
          <w:szCs w:val="24"/>
          <w:lang w:eastAsia="es-MX"/>
        </w:rPr>
        <w:t>El medio es el mensaje</w:t>
      </w:r>
    </w:p>
    <w:p w:rsidR="00683A67" w:rsidRPr="00683A67" w:rsidRDefault="00683A67" w:rsidP="00C2166E">
      <w:pPr>
        <w:pStyle w:val="Prrafodelista"/>
        <w:shd w:val="clear" w:color="auto" w:fill="FFFFFF"/>
        <w:spacing w:after="72" w:line="285" w:lineRule="atLeast"/>
        <w:ind w:left="-284"/>
        <w:jc w:val="both"/>
        <w:outlineLvl w:val="2"/>
        <w:rPr>
          <w:rFonts w:ascii="Times New Roman" w:eastAsia="Times New Roman" w:hAnsi="Times New Roman" w:cs="Times New Roman"/>
          <w:b/>
          <w:bCs/>
          <w:color w:val="000000"/>
          <w:sz w:val="24"/>
          <w:szCs w:val="24"/>
          <w:lang w:eastAsia="es-MX"/>
        </w:rPr>
      </w:pPr>
    </w:p>
    <w:p w:rsidR="00A37CBB" w:rsidRPr="00A37CBB" w:rsidRDefault="00A37CBB" w:rsidP="00C2166E">
      <w:pPr>
        <w:pStyle w:val="Prrafodelista"/>
        <w:shd w:val="clear" w:color="auto" w:fill="FFFFFF"/>
        <w:spacing w:before="96" w:after="120" w:line="285" w:lineRule="atLeast"/>
        <w:ind w:left="-284"/>
        <w:jc w:val="both"/>
        <w:rPr>
          <w:rFonts w:ascii="Times New Roman" w:eastAsia="Times New Roman" w:hAnsi="Times New Roman" w:cs="Times New Roman"/>
          <w:color w:val="000000"/>
          <w:sz w:val="24"/>
          <w:szCs w:val="24"/>
          <w:lang w:eastAsia="es-MX"/>
        </w:rPr>
      </w:pPr>
      <w:r w:rsidRPr="00A37CBB">
        <w:rPr>
          <w:rFonts w:ascii="Times New Roman" w:eastAsia="Times New Roman" w:hAnsi="Times New Roman" w:cs="Times New Roman"/>
          <w:color w:val="000000"/>
          <w:sz w:val="24"/>
          <w:szCs w:val="24"/>
          <w:lang w:eastAsia="es-MX"/>
        </w:rPr>
        <w:t>Así como el medio es entendido como una extensión del cuerpo humano, el mensaje no podría limitarse entonces simplemente a </w:t>
      </w:r>
      <w:r w:rsidRPr="00A37CBB">
        <w:rPr>
          <w:rFonts w:ascii="Times New Roman" w:eastAsia="Times New Roman" w:hAnsi="Times New Roman" w:cs="Times New Roman"/>
          <w:iCs/>
          <w:color w:val="000000"/>
          <w:sz w:val="24"/>
          <w:szCs w:val="24"/>
          <w:lang w:eastAsia="es-MX"/>
        </w:rPr>
        <w:t>contenido</w:t>
      </w:r>
      <w:r w:rsidRPr="00A37CBB">
        <w:rPr>
          <w:rFonts w:ascii="Times New Roman" w:eastAsia="Times New Roman" w:hAnsi="Times New Roman" w:cs="Times New Roman"/>
          <w:color w:val="000000"/>
          <w:sz w:val="24"/>
          <w:szCs w:val="24"/>
          <w:lang w:eastAsia="es-MX"/>
        </w:rPr>
        <w:t> o </w:t>
      </w:r>
      <w:r w:rsidRPr="00A37CBB">
        <w:rPr>
          <w:rFonts w:ascii="Times New Roman" w:eastAsia="Times New Roman" w:hAnsi="Times New Roman" w:cs="Times New Roman"/>
          <w:iCs/>
          <w:color w:val="000000"/>
          <w:sz w:val="24"/>
          <w:szCs w:val="24"/>
          <w:lang w:eastAsia="es-MX"/>
        </w:rPr>
        <w:t>información</w:t>
      </w:r>
      <w:r w:rsidRPr="00A37CBB">
        <w:rPr>
          <w:rFonts w:ascii="Times New Roman" w:eastAsia="Times New Roman" w:hAnsi="Times New Roman" w:cs="Times New Roman"/>
          <w:color w:val="000000"/>
          <w:sz w:val="24"/>
          <w:szCs w:val="24"/>
          <w:lang w:eastAsia="es-MX"/>
        </w:rPr>
        <w:t>, ya que de dicha forma excluiríamos algunas de las características importantes de los medios: su poder para modificar el curso y el funcionamiento de las relaciones y las actividades humanas.</w:t>
      </w:r>
    </w:p>
    <w:p w:rsidR="00A37CBB" w:rsidRDefault="00A37CBB" w:rsidP="00C2166E">
      <w:pPr>
        <w:pStyle w:val="Prrafodelista"/>
        <w:shd w:val="clear" w:color="auto" w:fill="FFFFFF"/>
        <w:spacing w:before="96" w:after="120" w:line="285" w:lineRule="atLeast"/>
        <w:ind w:left="-284"/>
        <w:jc w:val="both"/>
        <w:rPr>
          <w:rFonts w:ascii="Times New Roman" w:eastAsia="Times New Roman" w:hAnsi="Times New Roman" w:cs="Times New Roman"/>
          <w:color w:val="000000"/>
          <w:sz w:val="24"/>
          <w:szCs w:val="24"/>
          <w:lang w:eastAsia="es-MX"/>
        </w:rPr>
      </w:pPr>
      <w:r w:rsidRPr="00A37CBB">
        <w:rPr>
          <w:rFonts w:ascii="Times New Roman" w:eastAsia="Times New Roman" w:hAnsi="Times New Roman" w:cs="Times New Roman"/>
          <w:color w:val="000000"/>
          <w:sz w:val="24"/>
          <w:szCs w:val="24"/>
          <w:lang w:eastAsia="es-MX"/>
        </w:rPr>
        <w:t>McLuhan definía el </w:t>
      </w:r>
      <w:r w:rsidRPr="00A37CBB">
        <w:rPr>
          <w:rFonts w:ascii="Times New Roman" w:eastAsia="Times New Roman" w:hAnsi="Times New Roman" w:cs="Times New Roman"/>
          <w:iCs/>
          <w:color w:val="000000"/>
          <w:sz w:val="24"/>
          <w:szCs w:val="24"/>
          <w:lang w:eastAsia="es-MX"/>
        </w:rPr>
        <w:t>mensaje</w:t>
      </w:r>
      <w:r w:rsidRPr="00A37CBB">
        <w:rPr>
          <w:rFonts w:ascii="Times New Roman" w:eastAsia="Times New Roman" w:hAnsi="Times New Roman" w:cs="Times New Roman"/>
          <w:color w:val="000000"/>
          <w:sz w:val="24"/>
          <w:szCs w:val="24"/>
          <w:lang w:eastAsia="es-MX"/>
        </w:rPr>
        <w:t xml:space="preserve"> de un medio como todo cambio de escala, ritmo o letras que ese medio provoque en las sociedades o culturas. </w:t>
      </w:r>
    </w:p>
    <w:p w:rsidR="006B43DE" w:rsidRPr="00A37CBB" w:rsidRDefault="006B43DE" w:rsidP="00C2166E">
      <w:pPr>
        <w:pStyle w:val="Prrafodelista"/>
        <w:shd w:val="clear" w:color="auto" w:fill="FFFFFF"/>
        <w:spacing w:before="96" w:after="120" w:line="285" w:lineRule="atLeast"/>
        <w:ind w:left="-284"/>
        <w:jc w:val="both"/>
        <w:rPr>
          <w:rFonts w:ascii="Times New Roman" w:eastAsia="Times New Roman" w:hAnsi="Times New Roman" w:cs="Times New Roman"/>
          <w:color w:val="000000"/>
          <w:sz w:val="24"/>
          <w:szCs w:val="24"/>
          <w:lang w:eastAsia="es-MX"/>
        </w:rPr>
      </w:pPr>
    </w:p>
    <w:p w:rsidR="00A37CBB" w:rsidRDefault="00A37CBB" w:rsidP="00C2166E">
      <w:pPr>
        <w:pStyle w:val="Prrafodelista"/>
        <w:shd w:val="clear" w:color="auto" w:fill="F9F9F9"/>
        <w:spacing w:before="120" w:after="312" w:line="285" w:lineRule="atLeast"/>
        <w:ind w:left="-284" w:right="336"/>
        <w:jc w:val="both"/>
        <w:rPr>
          <w:rFonts w:ascii="Arial" w:eastAsia="Times New Roman" w:hAnsi="Arial" w:cs="Arial"/>
          <w:color w:val="000000"/>
          <w:sz w:val="17"/>
          <w:szCs w:val="17"/>
          <w:lang w:eastAsia="es-MX"/>
        </w:rPr>
      </w:pPr>
      <w:r w:rsidRPr="00A37CBB">
        <w:rPr>
          <w:rFonts w:ascii="Times New Roman" w:hAnsi="Times New Roman" w:cs="Times New Roman"/>
          <w:noProof/>
          <w:sz w:val="24"/>
          <w:szCs w:val="24"/>
          <w:lang w:val="es-ES" w:eastAsia="es-ES"/>
        </w:rPr>
        <w:drawing>
          <wp:inline distT="0" distB="0" distL="0" distR="0">
            <wp:extent cx="2162175" cy="1306314"/>
            <wp:effectExtent l="19050" t="0" r="9525" b="0"/>
            <wp:docPr id="5" name="Imagen 1" descr="McLuhan tetraedro.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Luhan tetraedro.jpg">
                      <a:hlinkClick r:id="rId21"/>
                    </pic:cNvPr>
                    <pic:cNvPicPr>
                      <a:picLocks noChangeAspect="1" noChangeArrowheads="1"/>
                    </pic:cNvPicPr>
                  </pic:nvPicPr>
                  <pic:blipFill>
                    <a:blip r:embed="rId22" cstate="print"/>
                    <a:srcRect/>
                    <a:stretch>
                      <a:fillRect/>
                    </a:stretch>
                  </pic:blipFill>
                  <pic:spPr bwMode="auto">
                    <a:xfrm>
                      <a:off x="0" y="0"/>
                      <a:ext cx="2162175" cy="1306314"/>
                    </a:xfrm>
                    <a:prstGeom prst="rect">
                      <a:avLst/>
                    </a:prstGeom>
                    <a:noFill/>
                    <a:ln w="9525">
                      <a:noFill/>
                      <a:miter lim="800000"/>
                      <a:headEnd/>
                      <a:tailEnd/>
                    </a:ln>
                  </pic:spPr>
                </pic:pic>
              </a:graphicData>
            </a:graphic>
          </wp:inline>
        </w:drawing>
      </w:r>
    </w:p>
    <w:p w:rsidR="006B43DE" w:rsidRDefault="006B43DE" w:rsidP="00C2166E">
      <w:pPr>
        <w:pStyle w:val="Prrafodelista"/>
        <w:shd w:val="clear" w:color="auto" w:fill="F9F9F9"/>
        <w:spacing w:before="120" w:after="312" w:line="285" w:lineRule="atLeast"/>
        <w:ind w:left="-284" w:right="336"/>
        <w:jc w:val="both"/>
        <w:rPr>
          <w:rFonts w:ascii="Arial" w:eastAsia="Times New Roman" w:hAnsi="Arial" w:cs="Arial"/>
          <w:color w:val="000000"/>
          <w:sz w:val="17"/>
          <w:szCs w:val="17"/>
          <w:lang w:eastAsia="es-MX"/>
        </w:rPr>
      </w:pPr>
    </w:p>
    <w:p w:rsidR="00A37CBB" w:rsidRPr="00A37CBB" w:rsidRDefault="00A37CBB" w:rsidP="00C2166E">
      <w:pPr>
        <w:shd w:val="clear" w:color="auto" w:fill="FFFFFF"/>
        <w:spacing w:before="96" w:after="120" w:line="285" w:lineRule="atLeast"/>
        <w:ind w:left="-284"/>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El m</w:t>
      </w:r>
      <w:r w:rsidRPr="00A37CBB">
        <w:rPr>
          <w:rFonts w:ascii="Times New Roman" w:eastAsia="Times New Roman" w:hAnsi="Times New Roman" w:cs="Times New Roman"/>
          <w:color w:val="000000"/>
          <w:sz w:val="24"/>
          <w:szCs w:val="24"/>
          <w:lang w:eastAsia="es-MX"/>
        </w:rPr>
        <w:t xml:space="preserve">edio y </w:t>
      </w:r>
      <w:r>
        <w:rPr>
          <w:rFonts w:ascii="Times New Roman" w:eastAsia="Times New Roman" w:hAnsi="Times New Roman" w:cs="Times New Roman"/>
          <w:color w:val="000000"/>
          <w:sz w:val="24"/>
          <w:szCs w:val="24"/>
          <w:lang w:eastAsia="es-MX"/>
        </w:rPr>
        <w:t xml:space="preserve">el </w:t>
      </w:r>
      <w:r w:rsidRPr="00A37CBB">
        <w:rPr>
          <w:rFonts w:ascii="Times New Roman" w:eastAsia="Times New Roman" w:hAnsi="Times New Roman" w:cs="Times New Roman"/>
          <w:color w:val="000000"/>
          <w:sz w:val="24"/>
          <w:szCs w:val="24"/>
          <w:lang w:eastAsia="es-MX"/>
        </w:rPr>
        <w:t>mensaje funcionan en pareja, comprometidos más o menos, puesto que uno puede contener a otro</w:t>
      </w:r>
      <w:r>
        <w:rPr>
          <w:rFonts w:ascii="Times New Roman" w:eastAsia="Times New Roman" w:hAnsi="Times New Roman" w:cs="Times New Roman"/>
          <w:color w:val="000000"/>
          <w:sz w:val="24"/>
          <w:szCs w:val="24"/>
          <w:lang w:eastAsia="es-MX"/>
        </w:rPr>
        <w:t>.</w:t>
      </w:r>
    </w:p>
    <w:p w:rsidR="00A37CBB" w:rsidRPr="00A37CBB" w:rsidRDefault="009F7A7F" w:rsidP="00C2166E">
      <w:pPr>
        <w:shd w:val="clear" w:color="auto" w:fill="FFFFFF"/>
        <w:spacing w:before="96" w:after="120" w:line="285" w:lineRule="atLeast"/>
        <w:ind w:left="-284"/>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En la vida diaria es probablemente que no </w:t>
      </w:r>
      <w:r w:rsidR="00A37CBB" w:rsidRPr="00A37CBB">
        <w:rPr>
          <w:rFonts w:ascii="Times New Roman" w:eastAsia="Times New Roman" w:hAnsi="Times New Roman" w:cs="Times New Roman"/>
          <w:color w:val="000000"/>
          <w:sz w:val="24"/>
          <w:szCs w:val="24"/>
          <w:lang w:eastAsia="es-MX"/>
        </w:rPr>
        <w:t xml:space="preserve"> notamos que existe interacción entre los medios y su efecto sobre nosotros, en tanto audiencia, suele ser poderoso, el contenido de cualquier mensaje resulta menos importante que el medio en sí mismo.</w:t>
      </w:r>
    </w:p>
    <w:p w:rsidR="00A37CBB" w:rsidRPr="00A37CBB" w:rsidRDefault="00A37CBB" w:rsidP="00C2166E">
      <w:pPr>
        <w:shd w:val="clear" w:color="auto" w:fill="FFFFFF"/>
        <w:spacing w:before="96" w:after="120" w:line="285" w:lineRule="atLeast"/>
        <w:ind w:left="-284"/>
        <w:jc w:val="both"/>
        <w:rPr>
          <w:rFonts w:ascii="Times New Roman" w:eastAsia="Times New Roman" w:hAnsi="Times New Roman" w:cs="Times New Roman"/>
          <w:color w:val="000000"/>
          <w:sz w:val="24"/>
          <w:szCs w:val="24"/>
          <w:lang w:eastAsia="es-MX"/>
        </w:rPr>
      </w:pPr>
      <w:r w:rsidRPr="00A37CBB">
        <w:rPr>
          <w:rFonts w:ascii="Times New Roman" w:eastAsia="Times New Roman" w:hAnsi="Times New Roman" w:cs="Times New Roman"/>
          <w:color w:val="000000"/>
          <w:sz w:val="24"/>
          <w:szCs w:val="24"/>
          <w:lang w:eastAsia="es-MX"/>
        </w:rPr>
        <w:lastRenderedPageBreak/>
        <w:t>Una manera de intentar sistematizar algunas ideas que caracterizan el pensamiento de McLuhan es realizar un breve recorrido por la historia de la comunicación, de acuerdo con la concepción que éste tenía de cada etapa.</w:t>
      </w:r>
    </w:p>
    <w:p w:rsidR="00285F8F" w:rsidRDefault="009F7A7F" w:rsidP="00C2166E">
      <w:pPr>
        <w:pStyle w:val="NormalWeb"/>
        <w:shd w:val="clear" w:color="auto" w:fill="FFFFFF"/>
        <w:spacing w:before="96" w:beforeAutospacing="0" w:after="120" w:afterAutospacing="0" w:line="285" w:lineRule="atLeast"/>
        <w:ind w:left="-284"/>
        <w:jc w:val="both"/>
      </w:pPr>
      <w:r>
        <w:t>Para McLuhan la historia de la civilización se compone de tres fases las cuales son:</w:t>
      </w:r>
    </w:p>
    <w:p w:rsidR="009F7A7F" w:rsidRDefault="009F7A7F" w:rsidP="00C2166E">
      <w:pPr>
        <w:pStyle w:val="NormalWeb"/>
        <w:shd w:val="clear" w:color="auto" w:fill="FFFFFF"/>
        <w:spacing w:before="96" w:beforeAutospacing="0" w:after="120" w:afterAutospacing="0" w:line="285" w:lineRule="atLeast"/>
        <w:ind w:left="-284"/>
        <w:jc w:val="both"/>
      </w:pPr>
      <w:r w:rsidRPr="009F7A7F">
        <w:t>1. El estado tribal. E</w:t>
      </w:r>
      <w:r>
        <w:t xml:space="preserve">l cual es </w:t>
      </w:r>
      <w:r w:rsidRPr="009F7A7F">
        <w:t xml:space="preserve"> un </w:t>
      </w:r>
      <w:r>
        <w:t>per</w:t>
      </w:r>
      <w:r w:rsidR="00683A67">
        <w:t>i</w:t>
      </w:r>
      <w:r>
        <w:t>o</w:t>
      </w:r>
      <w:r w:rsidRPr="009F7A7F">
        <w:t>do que no está asoc</w:t>
      </w:r>
      <w:r>
        <w:t xml:space="preserve">iado con ningún fenómeno que </w:t>
      </w:r>
      <w:r w:rsidRPr="009F7A7F">
        <w:t xml:space="preserve">ya </w:t>
      </w:r>
      <w:r>
        <w:t xml:space="preserve">se </w:t>
      </w:r>
      <w:r w:rsidRPr="009F7A7F">
        <w:t>considera tecnológico:</w:t>
      </w:r>
      <w:r>
        <w:t xml:space="preserve"> la comunicación verbal. Para McLuhan</w:t>
      </w:r>
      <w:r w:rsidRPr="009F7A7F">
        <w:t xml:space="preserve"> es tecnología la creación de un medio que no poseemos</w:t>
      </w:r>
      <w:r>
        <w:t xml:space="preserve"> cuando nacemos, por lo que </w:t>
      </w:r>
      <w:r w:rsidRPr="009F7A7F">
        <w:t xml:space="preserve">no se refiere a una lengua como una combinación de fonemas. Él se refiere a las lenguas que cuentan con series de sonidos asociados a objetos. </w:t>
      </w:r>
    </w:p>
    <w:p w:rsidR="009F7A7F" w:rsidRPr="009F7A7F" w:rsidRDefault="009F7A7F" w:rsidP="00C2166E">
      <w:pPr>
        <w:pStyle w:val="NormalWeb"/>
        <w:shd w:val="clear" w:color="auto" w:fill="FFFFFF"/>
        <w:spacing w:before="96" w:beforeAutospacing="0" w:after="120" w:afterAutospacing="0" w:line="285" w:lineRule="atLeast"/>
        <w:ind w:left="-284"/>
        <w:jc w:val="both"/>
      </w:pPr>
      <w:r w:rsidRPr="009F7A7F">
        <w:t>2. El estado de destribalización. E</w:t>
      </w:r>
      <w:r>
        <w:t>s e</w:t>
      </w:r>
      <w:r w:rsidRPr="009F7A7F">
        <w:t>l momento clave en el que se inicia un segundo estadio de la civilización</w:t>
      </w:r>
      <w:r>
        <w:t>:</w:t>
      </w:r>
      <w:r w:rsidRPr="009F7A7F">
        <w:t xml:space="preserve"> la creación de la escritura.</w:t>
      </w:r>
    </w:p>
    <w:p w:rsidR="009F7A7F" w:rsidRDefault="009F7A7F" w:rsidP="00C2166E">
      <w:pPr>
        <w:pStyle w:val="NormalWeb"/>
        <w:shd w:val="clear" w:color="auto" w:fill="FFFFFF"/>
        <w:spacing w:before="96" w:beforeAutospacing="0" w:after="120" w:afterAutospacing="0" w:line="285" w:lineRule="atLeast"/>
        <w:ind w:left="-284"/>
        <w:jc w:val="both"/>
      </w:pPr>
      <w:r w:rsidRPr="009F7A7F">
        <w:t xml:space="preserve">3. El estado de retribalización. Supone una vuelta atrás y está marcada por la aparición de los medios tecnológicos en el ámbito de la comunicación. </w:t>
      </w:r>
    </w:p>
    <w:p w:rsidR="009F7A7F" w:rsidRDefault="009F7A7F" w:rsidP="00C2166E">
      <w:pPr>
        <w:pStyle w:val="NormalWeb"/>
        <w:shd w:val="clear" w:color="auto" w:fill="FFFFFF"/>
        <w:spacing w:before="96" w:beforeAutospacing="0" w:after="120" w:afterAutospacing="0" w:line="285" w:lineRule="atLeast"/>
        <w:ind w:left="-284"/>
        <w:jc w:val="both"/>
      </w:pPr>
    </w:p>
    <w:p w:rsidR="00C2166E" w:rsidRDefault="009F7A7F" w:rsidP="00C2166E">
      <w:pPr>
        <w:pStyle w:val="Ttulo4"/>
        <w:shd w:val="clear" w:color="auto" w:fill="FFFFFF"/>
        <w:spacing w:before="0" w:after="72" w:line="285" w:lineRule="atLeast"/>
        <w:ind w:left="-284"/>
        <w:jc w:val="both"/>
        <w:rPr>
          <w:rStyle w:val="mw-headline"/>
          <w:rFonts w:ascii="Times New Roman" w:hAnsi="Times New Roman" w:cs="Times New Roman"/>
          <w:i w:val="0"/>
          <w:color w:val="000000"/>
          <w:sz w:val="24"/>
          <w:szCs w:val="24"/>
        </w:rPr>
      </w:pPr>
      <w:r w:rsidRPr="00683A67">
        <w:rPr>
          <w:rStyle w:val="mw-headline"/>
          <w:rFonts w:ascii="Times New Roman" w:hAnsi="Times New Roman" w:cs="Times New Roman"/>
          <w:i w:val="0"/>
          <w:color w:val="000000"/>
          <w:sz w:val="24"/>
          <w:szCs w:val="24"/>
        </w:rPr>
        <w:t>Medios fríos y calientes</w:t>
      </w:r>
    </w:p>
    <w:p w:rsidR="00945185" w:rsidRPr="00945185" w:rsidRDefault="00945185" w:rsidP="00945185"/>
    <w:p w:rsidR="00683A67" w:rsidRPr="006B43DE" w:rsidRDefault="00683A67" w:rsidP="00C2166E">
      <w:pPr>
        <w:pStyle w:val="NormalWeb"/>
        <w:shd w:val="clear" w:color="auto" w:fill="FFFFFF"/>
        <w:spacing w:before="96" w:beforeAutospacing="0" w:after="120" w:afterAutospacing="0" w:line="285" w:lineRule="atLeast"/>
        <w:ind w:left="-284"/>
        <w:jc w:val="both"/>
        <w:rPr>
          <w:color w:val="000000"/>
        </w:rPr>
      </w:pPr>
      <w:r w:rsidRPr="00683A67">
        <w:rPr>
          <w:color w:val="000000"/>
        </w:rPr>
        <w:t xml:space="preserve">La definición de los datos transmitidos a través de un medio, y el grado de participación de las audiencias para completar al medio, son los dos criterios fundamentales que propuso McLuhan para distinguir medios fríos y calientes. </w:t>
      </w:r>
      <w:r w:rsidRPr="00683A67">
        <w:rPr>
          <w:rStyle w:val="apple-converted-space"/>
          <w:color w:val="000000"/>
          <w:shd w:val="clear" w:color="auto" w:fill="FFFFFF"/>
        </w:rPr>
        <w:t>Dicha</w:t>
      </w:r>
      <w:r w:rsidRPr="00683A67">
        <w:rPr>
          <w:color w:val="000000"/>
          <w:shd w:val="clear" w:color="auto" w:fill="FFFFFF"/>
        </w:rPr>
        <w:t xml:space="preserve"> clasificación de los medios surgió de significados técnicos como</w:t>
      </w:r>
      <w:r w:rsidRPr="00683A67">
        <w:rPr>
          <w:rStyle w:val="apple-converted-space"/>
          <w:color w:val="000000"/>
          <w:shd w:val="clear" w:color="auto" w:fill="FFFFFF"/>
        </w:rPr>
        <w:t> </w:t>
      </w:r>
      <w:r w:rsidRPr="00683A67">
        <w:rPr>
          <w:iCs/>
          <w:color w:val="000000"/>
          <w:shd w:val="clear" w:color="auto" w:fill="FFFFFF"/>
        </w:rPr>
        <w:t>definición</w:t>
      </w:r>
      <w:r w:rsidRPr="00683A67">
        <w:rPr>
          <w:rStyle w:val="apple-converted-space"/>
          <w:color w:val="000000"/>
          <w:shd w:val="clear" w:color="auto" w:fill="FFFFFF"/>
        </w:rPr>
        <w:t> </w:t>
      </w:r>
      <w:r w:rsidRPr="00683A67">
        <w:rPr>
          <w:color w:val="000000"/>
          <w:shd w:val="clear" w:color="auto" w:fill="FFFFFF"/>
        </w:rPr>
        <w:t>e</w:t>
      </w:r>
      <w:r w:rsidRPr="00683A67">
        <w:rPr>
          <w:rStyle w:val="apple-converted-space"/>
          <w:color w:val="000000"/>
          <w:shd w:val="clear" w:color="auto" w:fill="FFFFFF"/>
        </w:rPr>
        <w:t> </w:t>
      </w:r>
      <w:r w:rsidRPr="00683A67">
        <w:rPr>
          <w:iCs/>
          <w:color w:val="000000"/>
          <w:shd w:val="clear" w:color="auto" w:fill="FFFFFF"/>
        </w:rPr>
        <w:t>información</w:t>
      </w:r>
      <w:r w:rsidRPr="00683A67">
        <w:rPr>
          <w:rStyle w:val="apple-converted-space"/>
          <w:color w:val="000000"/>
          <w:shd w:val="clear" w:color="auto" w:fill="FFFFFF"/>
        </w:rPr>
        <w:t> </w:t>
      </w:r>
      <w:r w:rsidRPr="00683A67">
        <w:rPr>
          <w:color w:val="000000"/>
          <w:shd w:val="clear" w:color="auto" w:fill="FFFFFF"/>
        </w:rPr>
        <w:t xml:space="preserve">y se sustenta más en la experiencia sensorial que en el significado de </w:t>
      </w:r>
      <w:r w:rsidRPr="006B43DE">
        <w:rPr>
          <w:color w:val="000000"/>
          <w:shd w:val="clear" w:color="auto" w:fill="FFFFFF"/>
        </w:rPr>
        <w:t>las palabras. Ya que p</w:t>
      </w:r>
      <w:r w:rsidRPr="006B43DE">
        <w:rPr>
          <w:color w:val="000000"/>
        </w:rPr>
        <w:t>ara él, la alta definición es el estado del ser bien abastecido de datos. Un ejemplo de dicho sentido serian, una fotografía es una alta definición y una caricatura es una definición baja por la sencilla razón de que proporciona muy poca información visual.</w:t>
      </w:r>
      <w:r w:rsidR="006B43DE" w:rsidRPr="006B43DE">
        <w:rPr>
          <w:color w:val="000000"/>
        </w:rPr>
        <w:t xml:space="preserve">  </w:t>
      </w:r>
      <w:sdt>
        <w:sdtPr>
          <w:rPr>
            <w:color w:val="000000"/>
          </w:rPr>
          <w:id w:val="2987544"/>
          <w:citation/>
        </w:sdtPr>
        <w:sdtEndPr/>
        <w:sdtContent>
          <w:r w:rsidRPr="006B43DE">
            <w:rPr>
              <w:color w:val="000000"/>
            </w:rPr>
            <w:fldChar w:fldCharType="begin"/>
          </w:r>
          <w:r w:rsidRPr="006B43DE">
            <w:rPr>
              <w:color w:val="000000"/>
            </w:rPr>
            <w:instrText xml:space="preserve"> CITATION Wik \l 2058 </w:instrText>
          </w:r>
          <w:r w:rsidRPr="006B43DE">
            <w:rPr>
              <w:color w:val="000000"/>
            </w:rPr>
            <w:fldChar w:fldCharType="separate"/>
          </w:r>
          <w:r w:rsidRPr="006B43DE">
            <w:rPr>
              <w:noProof/>
              <w:color w:val="000000"/>
            </w:rPr>
            <w:t>(Wikipedia)</w:t>
          </w:r>
          <w:r w:rsidRPr="006B43DE">
            <w:rPr>
              <w:color w:val="000000"/>
            </w:rPr>
            <w:fldChar w:fldCharType="end"/>
          </w:r>
        </w:sdtContent>
      </w:sdt>
    </w:p>
    <w:p w:rsidR="00945185" w:rsidRDefault="00945185" w:rsidP="00945185">
      <w:pPr>
        <w:shd w:val="clear" w:color="auto" w:fill="FFFFFF"/>
        <w:spacing w:before="90" w:after="0" w:line="240" w:lineRule="auto"/>
        <w:jc w:val="both"/>
        <w:rPr>
          <w:rFonts w:ascii="Times New Roman" w:eastAsia="Times New Roman" w:hAnsi="Times New Roman" w:cs="Times New Roman"/>
          <w:color w:val="000000"/>
          <w:sz w:val="24"/>
          <w:szCs w:val="24"/>
          <w:lang w:eastAsia="es-MX"/>
        </w:rPr>
      </w:pPr>
      <w:bookmarkStart w:id="1" w:name="El_aula_sin_muros"/>
    </w:p>
    <w:p w:rsidR="006B43DE" w:rsidRDefault="00683A67" w:rsidP="00945185">
      <w:pPr>
        <w:shd w:val="clear" w:color="auto" w:fill="FFFFFF"/>
        <w:spacing w:before="90" w:after="0" w:line="240" w:lineRule="auto"/>
        <w:ind w:left="-284"/>
        <w:jc w:val="both"/>
        <w:rPr>
          <w:rFonts w:ascii="Times New Roman" w:eastAsia="Times New Roman" w:hAnsi="Times New Roman" w:cs="Times New Roman"/>
          <w:b/>
          <w:bCs/>
          <w:sz w:val="24"/>
          <w:szCs w:val="24"/>
          <w:lang w:eastAsia="es-MX"/>
        </w:rPr>
      </w:pPr>
      <w:r w:rsidRPr="00683A67">
        <w:rPr>
          <w:rFonts w:ascii="Times New Roman" w:eastAsia="Times New Roman" w:hAnsi="Times New Roman" w:cs="Times New Roman"/>
          <w:b/>
          <w:bCs/>
          <w:sz w:val="24"/>
          <w:szCs w:val="24"/>
          <w:lang w:eastAsia="es-MX"/>
        </w:rPr>
        <w:t>El aula sin muros</w:t>
      </w:r>
      <w:bookmarkEnd w:id="1"/>
    </w:p>
    <w:p w:rsidR="00945185" w:rsidRPr="006B43DE" w:rsidRDefault="00945185" w:rsidP="00945185">
      <w:pPr>
        <w:shd w:val="clear" w:color="auto" w:fill="FFFFFF"/>
        <w:spacing w:before="90" w:after="0" w:line="240" w:lineRule="auto"/>
        <w:ind w:left="-284"/>
        <w:jc w:val="both"/>
        <w:rPr>
          <w:rFonts w:ascii="Times New Roman" w:eastAsia="Times New Roman" w:hAnsi="Times New Roman" w:cs="Times New Roman"/>
          <w:b/>
          <w:bCs/>
          <w:sz w:val="24"/>
          <w:szCs w:val="24"/>
          <w:lang w:eastAsia="es-MX"/>
        </w:rPr>
      </w:pPr>
    </w:p>
    <w:p w:rsidR="00683A67" w:rsidRPr="006B43DE" w:rsidRDefault="00683A67" w:rsidP="00C2166E">
      <w:pPr>
        <w:shd w:val="clear" w:color="auto" w:fill="FFFFFF"/>
        <w:spacing w:before="90" w:after="0" w:line="240" w:lineRule="auto"/>
        <w:ind w:left="-284"/>
        <w:jc w:val="both"/>
        <w:rPr>
          <w:rFonts w:ascii="Times New Roman" w:eastAsia="Times New Roman" w:hAnsi="Times New Roman" w:cs="Times New Roman"/>
          <w:b/>
          <w:bCs/>
          <w:sz w:val="24"/>
          <w:szCs w:val="24"/>
          <w:lang w:eastAsia="es-MX"/>
        </w:rPr>
      </w:pPr>
      <w:r w:rsidRPr="00683A67">
        <w:rPr>
          <w:rFonts w:ascii="Times New Roman" w:eastAsia="Times New Roman" w:hAnsi="Times New Roman" w:cs="Times New Roman"/>
          <w:sz w:val="24"/>
          <w:szCs w:val="24"/>
          <w:lang w:val="es-ES_tradnl" w:eastAsia="es-MX"/>
        </w:rPr>
        <w:t>Hoy</w:t>
      </w:r>
      <w:r w:rsidR="00750FB3" w:rsidRPr="006B43DE">
        <w:rPr>
          <w:rFonts w:ascii="Times New Roman" w:eastAsia="Times New Roman" w:hAnsi="Times New Roman" w:cs="Times New Roman"/>
          <w:sz w:val="24"/>
          <w:szCs w:val="24"/>
          <w:lang w:val="es-ES_tradnl" w:eastAsia="es-MX"/>
        </w:rPr>
        <w:t xml:space="preserve"> en día nos</w:t>
      </w:r>
      <w:r w:rsidRPr="00683A67">
        <w:rPr>
          <w:rFonts w:ascii="Times New Roman" w:eastAsia="Times New Roman" w:hAnsi="Times New Roman" w:cs="Times New Roman"/>
          <w:sz w:val="24"/>
          <w:szCs w:val="24"/>
          <w:lang w:val="es-ES_tradnl" w:eastAsia="es-MX"/>
        </w:rPr>
        <w:t xml:space="preserve"> resulta natural </w:t>
      </w:r>
      <w:r w:rsidR="00750FB3" w:rsidRPr="006B43DE">
        <w:rPr>
          <w:rFonts w:ascii="Times New Roman" w:eastAsia="Times New Roman" w:hAnsi="Times New Roman" w:cs="Times New Roman"/>
          <w:sz w:val="24"/>
          <w:szCs w:val="24"/>
          <w:lang w:val="es-ES_tradnl" w:eastAsia="es-MX"/>
        </w:rPr>
        <w:t>escuchar hablar de “auxiliares audiovisuales”</w:t>
      </w:r>
      <w:r w:rsidRPr="00683A67">
        <w:rPr>
          <w:rFonts w:ascii="Times New Roman" w:eastAsia="Times New Roman" w:hAnsi="Times New Roman" w:cs="Times New Roman"/>
          <w:sz w:val="24"/>
          <w:szCs w:val="24"/>
          <w:lang w:val="es-ES_tradnl" w:eastAsia="es-MX"/>
        </w:rPr>
        <w:t xml:space="preserve"> para la enseñanza, ya que seguimos pensando que el libro constituye la norma y los otros medios son incidentales. </w:t>
      </w:r>
      <w:r w:rsidR="00750FB3" w:rsidRPr="006B43DE">
        <w:rPr>
          <w:rFonts w:ascii="Times New Roman" w:eastAsia="Times New Roman" w:hAnsi="Times New Roman" w:cs="Times New Roman"/>
          <w:sz w:val="24"/>
          <w:szCs w:val="24"/>
          <w:lang w:val="es-ES_tradnl" w:eastAsia="es-MX"/>
        </w:rPr>
        <w:t xml:space="preserve">Como </w:t>
      </w:r>
      <w:r w:rsidRPr="00683A67">
        <w:rPr>
          <w:rFonts w:ascii="Times New Roman" w:eastAsia="Times New Roman" w:hAnsi="Times New Roman" w:cs="Times New Roman"/>
          <w:sz w:val="24"/>
          <w:szCs w:val="24"/>
          <w:lang w:val="es-ES_tradnl" w:eastAsia="es-MX"/>
        </w:rPr>
        <w:t xml:space="preserve"> también</w:t>
      </w:r>
      <w:r w:rsidR="00750FB3" w:rsidRPr="006B43DE">
        <w:rPr>
          <w:rFonts w:ascii="Times New Roman" w:eastAsia="Times New Roman" w:hAnsi="Times New Roman" w:cs="Times New Roman"/>
          <w:sz w:val="24"/>
          <w:szCs w:val="24"/>
          <w:lang w:val="es-ES_tradnl" w:eastAsia="es-MX"/>
        </w:rPr>
        <w:t xml:space="preserve"> pensamos de </w:t>
      </w:r>
      <w:r w:rsidRPr="00683A67">
        <w:rPr>
          <w:rFonts w:ascii="Times New Roman" w:eastAsia="Times New Roman" w:hAnsi="Times New Roman" w:cs="Times New Roman"/>
          <w:sz w:val="24"/>
          <w:szCs w:val="24"/>
          <w:lang w:val="es-ES_tradnl" w:eastAsia="es-MX"/>
        </w:rPr>
        <w:t xml:space="preserve"> los nuevos medios (prensa, radio y televisión) como medios de comunicación de masas y en el libro como forma individualista, </w:t>
      </w:r>
      <w:r w:rsidR="00750FB3" w:rsidRPr="006B43DE">
        <w:rPr>
          <w:rFonts w:ascii="Times New Roman" w:eastAsia="Times New Roman" w:hAnsi="Times New Roman" w:cs="Times New Roman"/>
          <w:sz w:val="24"/>
          <w:szCs w:val="24"/>
          <w:lang w:val="es-ES_tradnl" w:eastAsia="es-MX"/>
        </w:rPr>
        <w:t xml:space="preserve">puesto que </w:t>
      </w:r>
      <w:r w:rsidRPr="00683A67">
        <w:rPr>
          <w:rFonts w:ascii="Times New Roman" w:eastAsia="Times New Roman" w:hAnsi="Times New Roman" w:cs="Times New Roman"/>
          <w:sz w:val="24"/>
          <w:szCs w:val="24"/>
          <w:lang w:val="es-ES_tradnl" w:eastAsia="es-MX"/>
        </w:rPr>
        <w:t xml:space="preserve"> el libro aísla al lector y  ha contribuido a crear el </w:t>
      </w:r>
      <w:r w:rsidR="00750FB3" w:rsidRPr="006B43DE">
        <w:rPr>
          <w:rFonts w:ascii="Times New Roman" w:eastAsia="Times New Roman" w:hAnsi="Times New Roman" w:cs="Times New Roman"/>
          <w:sz w:val="24"/>
          <w:szCs w:val="24"/>
          <w:lang w:val="es-ES_tradnl" w:eastAsia="es-MX"/>
        </w:rPr>
        <w:t>yo</w:t>
      </w:r>
      <w:r w:rsidRPr="00683A67">
        <w:rPr>
          <w:rFonts w:ascii="Times New Roman" w:eastAsia="Times New Roman" w:hAnsi="Times New Roman" w:cs="Times New Roman"/>
          <w:sz w:val="24"/>
          <w:szCs w:val="24"/>
          <w:lang w:val="es-ES_tradnl" w:eastAsia="es-MX"/>
        </w:rPr>
        <w:t xml:space="preserve"> occidental.</w:t>
      </w:r>
      <w:r w:rsidR="006B43DE" w:rsidRPr="006B43DE">
        <w:rPr>
          <w:rFonts w:ascii="Times New Roman" w:eastAsia="Times New Roman" w:hAnsi="Times New Roman" w:cs="Times New Roman"/>
          <w:sz w:val="24"/>
          <w:szCs w:val="24"/>
          <w:lang w:val="es-ES_tradnl" w:eastAsia="es-MX"/>
        </w:rPr>
        <w:t xml:space="preserve">  </w:t>
      </w:r>
      <w:sdt>
        <w:sdtPr>
          <w:rPr>
            <w:rFonts w:ascii="Times New Roman" w:hAnsi="Times New Roman" w:cs="Times New Roman"/>
            <w:sz w:val="24"/>
            <w:szCs w:val="24"/>
          </w:rPr>
          <w:id w:val="2987545"/>
          <w:citation/>
        </w:sdtPr>
        <w:sdtEndPr/>
        <w:sdtContent>
          <w:r w:rsidR="00750FB3" w:rsidRPr="006B43DE">
            <w:rPr>
              <w:rFonts w:ascii="Times New Roman" w:hAnsi="Times New Roman" w:cs="Times New Roman"/>
              <w:sz w:val="24"/>
              <w:szCs w:val="24"/>
            </w:rPr>
            <w:fldChar w:fldCharType="begin"/>
          </w:r>
          <w:r w:rsidR="00750FB3" w:rsidRPr="006B43DE">
            <w:rPr>
              <w:rFonts w:ascii="Times New Roman" w:hAnsi="Times New Roman" w:cs="Times New Roman"/>
              <w:sz w:val="24"/>
              <w:szCs w:val="24"/>
            </w:rPr>
            <w:instrText xml:space="preserve"> CITATION Enr \l 2058 </w:instrText>
          </w:r>
          <w:r w:rsidR="00750FB3" w:rsidRPr="006B43DE">
            <w:rPr>
              <w:rFonts w:ascii="Times New Roman" w:hAnsi="Times New Roman" w:cs="Times New Roman"/>
              <w:sz w:val="24"/>
              <w:szCs w:val="24"/>
            </w:rPr>
            <w:fldChar w:fldCharType="separate"/>
          </w:r>
          <w:r w:rsidR="00750FB3" w:rsidRPr="006B43DE">
            <w:rPr>
              <w:rFonts w:ascii="Times New Roman" w:hAnsi="Times New Roman" w:cs="Times New Roman"/>
              <w:noProof/>
              <w:sz w:val="24"/>
              <w:szCs w:val="24"/>
            </w:rPr>
            <w:t>(Sánchez)</w:t>
          </w:r>
          <w:r w:rsidR="00750FB3" w:rsidRPr="006B43DE">
            <w:rPr>
              <w:rFonts w:ascii="Times New Roman" w:hAnsi="Times New Roman" w:cs="Times New Roman"/>
              <w:sz w:val="24"/>
              <w:szCs w:val="24"/>
            </w:rPr>
            <w:fldChar w:fldCharType="end"/>
          </w:r>
        </w:sdtContent>
      </w:sdt>
    </w:p>
    <w:p w:rsidR="006B43DE" w:rsidRDefault="006B43DE" w:rsidP="00C2166E">
      <w:pPr>
        <w:pStyle w:val="NormalWeb"/>
        <w:shd w:val="clear" w:color="auto" w:fill="FFFFFF"/>
        <w:spacing w:before="96" w:beforeAutospacing="0" w:after="120" w:afterAutospacing="0" w:line="285" w:lineRule="atLeast"/>
        <w:ind w:left="-284"/>
        <w:jc w:val="both"/>
      </w:pPr>
    </w:p>
    <w:p w:rsidR="004D738B" w:rsidRPr="004D738B" w:rsidRDefault="004D738B" w:rsidP="00C2166E">
      <w:pPr>
        <w:ind w:left="-284"/>
        <w:jc w:val="both"/>
        <w:rPr>
          <w:rFonts w:ascii="Times New Roman" w:hAnsi="Times New Roman" w:cs="Times New Roman"/>
          <w:b/>
          <w:sz w:val="24"/>
          <w:szCs w:val="24"/>
        </w:rPr>
      </w:pPr>
      <w:r w:rsidRPr="004D738B">
        <w:rPr>
          <w:rFonts w:ascii="Times New Roman" w:hAnsi="Times New Roman" w:cs="Times New Roman"/>
          <w:b/>
          <w:sz w:val="24"/>
          <w:szCs w:val="24"/>
        </w:rPr>
        <w:t>“Yo no busco, encuentro”</w:t>
      </w:r>
    </w:p>
    <w:p w:rsidR="004D738B" w:rsidRDefault="004D738B" w:rsidP="00C2166E">
      <w:pPr>
        <w:ind w:left="-284"/>
        <w:jc w:val="both"/>
        <w:rPr>
          <w:rFonts w:ascii="Times New Roman" w:hAnsi="Times New Roman" w:cs="Times New Roman"/>
          <w:sz w:val="24"/>
          <w:szCs w:val="24"/>
        </w:rPr>
      </w:pPr>
      <w:r w:rsidRPr="004D738B">
        <w:rPr>
          <w:rFonts w:ascii="Times New Roman" w:hAnsi="Times New Roman" w:cs="Times New Roman"/>
          <w:sz w:val="24"/>
          <w:szCs w:val="24"/>
        </w:rPr>
        <w:t xml:space="preserve">La forma de pensar occidental, y el método científico está formada por </w:t>
      </w:r>
      <w:r>
        <w:rPr>
          <w:rFonts w:ascii="Times New Roman" w:hAnsi="Times New Roman" w:cs="Times New Roman"/>
          <w:sz w:val="24"/>
          <w:szCs w:val="24"/>
        </w:rPr>
        <w:t xml:space="preserve">modelos de ordenación lineal del </w:t>
      </w:r>
      <w:r w:rsidRPr="004D738B">
        <w:rPr>
          <w:rFonts w:ascii="Times New Roman" w:hAnsi="Times New Roman" w:cs="Times New Roman"/>
          <w:sz w:val="24"/>
          <w:szCs w:val="24"/>
        </w:rPr>
        <w:t>espacio y del tiempo, con gran énfasis en la causalidad. En la</w:t>
      </w:r>
      <w:r>
        <w:rPr>
          <w:rFonts w:ascii="Times New Roman" w:hAnsi="Times New Roman" w:cs="Times New Roman"/>
          <w:sz w:val="24"/>
          <w:szCs w:val="24"/>
        </w:rPr>
        <w:t xml:space="preserve"> </w:t>
      </w:r>
      <w:r w:rsidRPr="004D738B">
        <w:rPr>
          <w:rFonts w:ascii="Times New Roman" w:hAnsi="Times New Roman" w:cs="Times New Roman"/>
          <w:sz w:val="24"/>
          <w:szCs w:val="24"/>
        </w:rPr>
        <w:t xml:space="preserve">nueva era eléctrica se necesita </w:t>
      </w:r>
      <w:r>
        <w:rPr>
          <w:rFonts w:ascii="Times New Roman" w:hAnsi="Times New Roman" w:cs="Times New Roman"/>
          <w:sz w:val="24"/>
          <w:szCs w:val="24"/>
        </w:rPr>
        <w:t>un modelo, una</w:t>
      </w:r>
      <w:r w:rsidRPr="004D738B">
        <w:rPr>
          <w:rFonts w:ascii="Times New Roman" w:hAnsi="Times New Roman" w:cs="Times New Roman"/>
          <w:sz w:val="24"/>
          <w:szCs w:val="24"/>
        </w:rPr>
        <w:t xml:space="preserve"> forma de pensar basada en la riqueza sensorial de la parte derecha del </w:t>
      </w:r>
      <w:r w:rsidRPr="004D738B">
        <w:rPr>
          <w:rFonts w:ascii="Times New Roman" w:hAnsi="Times New Roman" w:cs="Times New Roman"/>
          <w:sz w:val="24"/>
          <w:szCs w:val="24"/>
        </w:rPr>
        <w:lastRenderedPageBreak/>
        <w:t>cerebro. Si</w:t>
      </w:r>
      <w:r>
        <w:rPr>
          <w:rFonts w:ascii="Times New Roman" w:hAnsi="Times New Roman" w:cs="Times New Roman"/>
          <w:sz w:val="24"/>
          <w:szCs w:val="24"/>
        </w:rPr>
        <w:t xml:space="preserve"> </w:t>
      </w:r>
      <w:r w:rsidRPr="004D738B">
        <w:rPr>
          <w:rFonts w:ascii="Times New Roman" w:hAnsi="Times New Roman" w:cs="Times New Roman"/>
          <w:sz w:val="24"/>
          <w:szCs w:val="24"/>
        </w:rPr>
        <w:t xml:space="preserve">seguimos con los esquemas de pensamiento </w:t>
      </w:r>
      <w:r>
        <w:rPr>
          <w:rFonts w:ascii="Times New Roman" w:hAnsi="Times New Roman" w:cs="Times New Roman"/>
          <w:sz w:val="24"/>
          <w:szCs w:val="24"/>
        </w:rPr>
        <w:t>de antes</w:t>
      </w:r>
      <w:r w:rsidRPr="004D738B">
        <w:rPr>
          <w:rFonts w:ascii="Times New Roman" w:hAnsi="Times New Roman" w:cs="Times New Roman"/>
          <w:sz w:val="24"/>
          <w:szCs w:val="24"/>
        </w:rPr>
        <w:t xml:space="preserve"> no podremos comprender la nueva complejidad en que nos han situado los</w:t>
      </w:r>
      <w:r>
        <w:rPr>
          <w:rFonts w:ascii="Times New Roman" w:hAnsi="Times New Roman" w:cs="Times New Roman"/>
          <w:sz w:val="24"/>
          <w:szCs w:val="24"/>
        </w:rPr>
        <w:t xml:space="preserve"> </w:t>
      </w:r>
      <w:r w:rsidRPr="004D738B">
        <w:rPr>
          <w:rFonts w:ascii="Times New Roman" w:hAnsi="Times New Roman" w:cs="Times New Roman"/>
          <w:sz w:val="24"/>
          <w:szCs w:val="24"/>
        </w:rPr>
        <w:t>medios de comunicación.</w:t>
      </w:r>
    </w:p>
    <w:p w:rsidR="004D738B" w:rsidRDefault="004D738B" w:rsidP="00C2166E">
      <w:pPr>
        <w:ind w:left="-284"/>
        <w:jc w:val="both"/>
        <w:rPr>
          <w:rFonts w:ascii="Times New Roman" w:hAnsi="Times New Roman" w:cs="Times New Roman"/>
          <w:sz w:val="24"/>
          <w:szCs w:val="24"/>
        </w:rPr>
      </w:pPr>
      <w:r w:rsidRPr="004D738B">
        <w:rPr>
          <w:rFonts w:ascii="Times New Roman" w:hAnsi="Times New Roman" w:cs="Times New Roman"/>
          <w:sz w:val="24"/>
          <w:szCs w:val="24"/>
        </w:rPr>
        <w:t>La obra de McLuhan supone que la forma de pensar científica aísla la forma del fondo. Estas dos nociones las toma de la psicología de la Gestalt</w:t>
      </w:r>
      <w:r>
        <w:rPr>
          <w:rFonts w:ascii="Times New Roman" w:hAnsi="Times New Roman" w:cs="Times New Roman"/>
          <w:sz w:val="24"/>
          <w:szCs w:val="24"/>
        </w:rPr>
        <w:t xml:space="preserve"> </w:t>
      </w:r>
      <w:r w:rsidRPr="004D738B">
        <w:rPr>
          <w:rFonts w:ascii="Times New Roman" w:hAnsi="Times New Roman" w:cs="Times New Roman"/>
          <w:sz w:val="24"/>
          <w:szCs w:val="24"/>
        </w:rPr>
        <w:t>y de su aplicación en la crítica artística. Cada una de las situaciones que pueden encontrarse en la cultura está formada por un fondo</w:t>
      </w:r>
      <w:r>
        <w:rPr>
          <w:rFonts w:ascii="Times New Roman" w:hAnsi="Times New Roman" w:cs="Times New Roman"/>
          <w:sz w:val="24"/>
          <w:szCs w:val="24"/>
        </w:rPr>
        <w:t xml:space="preserve"> </w:t>
      </w:r>
      <w:r w:rsidRPr="004D738B">
        <w:rPr>
          <w:rFonts w:ascii="Times New Roman" w:hAnsi="Times New Roman" w:cs="Times New Roman"/>
          <w:sz w:val="24"/>
          <w:szCs w:val="24"/>
        </w:rPr>
        <w:t xml:space="preserve">que permanece desatendido y una figura que es atendida de forma preferente. </w:t>
      </w:r>
      <w:r>
        <w:rPr>
          <w:rFonts w:ascii="Times New Roman" w:hAnsi="Times New Roman" w:cs="Times New Roman"/>
          <w:sz w:val="24"/>
          <w:szCs w:val="24"/>
        </w:rPr>
        <w:t>Por ejemplo e</w:t>
      </w:r>
      <w:r w:rsidRPr="004D738B">
        <w:rPr>
          <w:rFonts w:ascii="Times New Roman" w:hAnsi="Times New Roman" w:cs="Times New Roman"/>
          <w:sz w:val="24"/>
          <w:szCs w:val="24"/>
        </w:rPr>
        <w:t>n las pinturas hay una figura principal que sobresale y</w:t>
      </w:r>
      <w:r>
        <w:rPr>
          <w:rFonts w:ascii="Times New Roman" w:hAnsi="Times New Roman" w:cs="Times New Roman"/>
          <w:sz w:val="24"/>
          <w:szCs w:val="24"/>
        </w:rPr>
        <w:t xml:space="preserve"> </w:t>
      </w:r>
      <w:r w:rsidRPr="004D738B">
        <w:rPr>
          <w:rFonts w:ascii="Times New Roman" w:hAnsi="Times New Roman" w:cs="Times New Roman"/>
          <w:sz w:val="24"/>
          <w:szCs w:val="24"/>
        </w:rPr>
        <w:t>un fondo que se presenta de una sola vez y que está dominado por la figura. Los artefactos en los que domina una sola dimensión</w:t>
      </w:r>
      <w:r>
        <w:rPr>
          <w:rFonts w:ascii="Times New Roman" w:hAnsi="Times New Roman" w:cs="Times New Roman"/>
          <w:sz w:val="24"/>
          <w:szCs w:val="24"/>
        </w:rPr>
        <w:t xml:space="preserve"> </w:t>
      </w:r>
      <w:r w:rsidRPr="004D738B">
        <w:rPr>
          <w:rFonts w:ascii="Times New Roman" w:hAnsi="Times New Roman" w:cs="Times New Roman"/>
          <w:sz w:val="24"/>
          <w:szCs w:val="24"/>
        </w:rPr>
        <w:t>sensitiva menguan las funciones de los demás sentidos. Utilizando sus mismas palabras: “El truco es reconocer el patrón de cuatro</w:t>
      </w:r>
      <w:r>
        <w:rPr>
          <w:rFonts w:ascii="Times New Roman" w:hAnsi="Times New Roman" w:cs="Times New Roman"/>
          <w:sz w:val="24"/>
          <w:szCs w:val="24"/>
        </w:rPr>
        <w:t xml:space="preserve"> </w:t>
      </w:r>
      <w:r w:rsidRPr="004D738B">
        <w:rPr>
          <w:rFonts w:ascii="Times New Roman" w:hAnsi="Times New Roman" w:cs="Times New Roman"/>
          <w:sz w:val="24"/>
          <w:szCs w:val="24"/>
        </w:rPr>
        <w:t xml:space="preserve">partes de la transformación antes de que acabe. </w:t>
      </w:r>
    </w:p>
    <w:p w:rsidR="009956C1" w:rsidRDefault="009956C1" w:rsidP="00C2166E">
      <w:pPr>
        <w:ind w:left="-284"/>
        <w:jc w:val="both"/>
        <w:rPr>
          <w:rFonts w:ascii="Times New Roman" w:hAnsi="Times New Roman" w:cs="Times New Roman"/>
          <w:sz w:val="24"/>
          <w:szCs w:val="24"/>
        </w:rPr>
      </w:pPr>
      <w:r>
        <w:rPr>
          <w:rFonts w:ascii="Times New Roman" w:hAnsi="Times New Roman" w:cs="Times New Roman"/>
          <w:sz w:val="24"/>
          <w:szCs w:val="24"/>
        </w:rPr>
        <w:t xml:space="preserve">El </w:t>
      </w:r>
      <w:r w:rsidRPr="009956C1">
        <w:rPr>
          <w:rFonts w:ascii="Times New Roman" w:hAnsi="Times New Roman" w:cs="Times New Roman"/>
          <w:sz w:val="24"/>
          <w:szCs w:val="24"/>
        </w:rPr>
        <w:t>tetraedro</w:t>
      </w:r>
      <w:r>
        <w:rPr>
          <w:rFonts w:ascii="Times New Roman" w:hAnsi="Times New Roman" w:cs="Times New Roman"/>
          <w:sz w:val="24"/>
          <w:szCs w:val="24"/>
        </w:rPr>
        <w:t xml:space="preserve"> es el que </w:t>
      </w:r>
      <w:r w:rsidRPr="009956C1">
        <w:rPr>
          <w:rFonts w:ascii="Times New Roman" w:hAnsi="Times New Roman" w:cs="Times New Roman"/>
          <w:sz w:val="24"/>
          <w:szCs w:val="24"/>
        </w:rPr>
        <w:t xml:space="preserve"> revela la estructura metafórica del artefacto con</w:t>
      </w:r>
      <w:r>
        <w:rPr>
          <w:rFonts w:ascii="Times New Roman" w:hAnsi="Times New Roman" w:cs="Times New Roman"/>
          <w:sz w:val="24"/>
          <w:szCs w:val="24"/>
        </w:rPr>
        <w:t xml:space="preserve"> </w:t>
      </w:r>
      <w:r w:rsidRPr="009956C1">
        <w:rPr>
          <w:rFonts w:ascii="Times New Roman" w:hAnsi="Times New Roman" w:cs="Times New Roman"/>
          <w:sz w:val="24"/>
          <w:szCs w:val="24"/>
        </w:rPr>
        <w:t xml:space="preserve">dos figuras y dos fondos en relación </w:t>
      </w:r>
      <w:r>
        <w:rPr>
          <w:rFonts w:ascii="Times New Roman" w:hAnsi="Times New Roman" w:cs="Times New Roman"/>
          <w:sz w:val="24"/>
          <w:szCs w:val="24"/>
        </w:rPr>
        <w:t>dinámica y analógica entre sí, y e</w:t>
      </w:r>
      <w:r w:rsidRPr="009956C1">
        <w:rPr>
          <w:rFonts w:ascii="Times New Roman" w:hAnsi="Times New Roman" w:cs="Times New Roman"/>
          <w:sz w:val="24"/>
          <w:szCs w:val="24"/>
        </w:rPr>
        <w:t>l intervalo resonante define la relación entre figura y fondo, y</w:t>
      </w:r>
      <w:r>
        <w:rPr>
          <w:rFonts w:ascii="Times New Roman" w:hAnsi="Times New Roman" w:cs="Times New Roman"/>
          <w:sz w:val="24"/>
          <w:szCs w:val="24"/>
        </w:rPr>
        <w:t xml:space="preserve">  la </w:t>
      </w:r>
      <w:r w:rsidRPr="009956C1">
        <w:rPr>
          <w:rFonts w:ascii="Times New Roman" w:hAnsi="Times New Roman" w:cs="Times New Roman"/>
          <w:sz w:val="24"/>
          <w:szCs w:val="24"/>
        </w:rPr>
        <w:t>estructura</w:t>
      </w:r>
      <w:r>
        <w:rPr>
          <w:rFonts w:ascii="Times New Roman" w:hAnsi="Times New Roman" w:cs="Times New Roman"/>
          <w:sz w:val="24"/>
          <w:szCs w:val="24"/>
        </w:rPr>
        <w:t xml:space="preserve"> es </w:t>
      </w:r>
      <w:r w:rsidRPr="009956C1">
        <w:rPr>
          <w:rFonts w:ascii="Times New Roman" w:hAnsi="Times New Roman" w:cs="Times New Roman"/>
          <w:sz w:val="24"/>
          <w:szCs w:val="24"/>
        </w:rPr>
        <w:t xml:space="preserve"> la configuración del fondo. A través de una conciencia comprensiva podemos ver el pasado y el futuro a la vez</w:t>
      </w:r>
      <w:r>
        <w:rPr>
          <w:rFonts w:ascii="Times New Roman" w:hAnsi="Times New Roman" w:cs="Times New Roman"/>
          <w:sz w:val="24"/>
          <w:szCs w:val="24"/>
        </w:rPr>
        <w:t>.</w:t>
      </w:r>
    </w:p>
    <w:p w:rsidR="006B36FD" w:rsidRDefault="009956C1" w:rsidP="00C2166E">
      <w:pPr>
        <w:ind w:left="-284"/>
        <w:jc w:val="both"/>
        <w:rPr>
          <w:rFonts w:ascii="Times New Roman" w:hAnsi="Times New Roman" w:cs="Times New Roman"/>
          <w:sz w:val="24"/>
          <w:szCs w:val="24"/>
        </w:rPr>
      </w:pPr>
      <w:r w:rsidRPr="009956C1">
        <w:rPr>
          <w:rFonts w:ascii="Times New Roman" w:hAnsi="Times New Roman" w:cs="Times New Roman"/>
          <w:sz w:val="24"/>
          <w:szCs w:val="24"/>
        </w:rPr>
        <w:t>En</w:t>
      </w:r>
      <w:r>
        <w:rPr>
          <w:rFonts w:ascii="Times New Roman" w:hAnsi="Times New Roman" w:cs="Times New Roman"/>
          <w:sz w:val="24"/>
          <w:szCs w:val="24"/>
        </w:rPr>
        <w:t xml:space="preserve"> </w:t>
      </w:r>
      <w:r w:rsidRPr="009956C1">
        <w:rPr>
          <w:rFonts w:ascii="Times New Roman" w:hAnsi="Times New Roman" w:cs="Times New Roman"/>
          <w:sz w:val="24"/>
          <w:szCs w:val="24"/>
        </w:rPr>
        <w:t xml:space="preserve">términos </w:t>
      </w:r>
      <w:r w:rsidR="006B36FD">
        <w:rPr>
          <w:rFonts w:ascii="Times New Roman" w:hAnsi="Times New Roman" w:cs="Times New Roman"/>
          <w:sz w:val="24"/>
          <w:szCs w:val="24"/>
        </w:rPr>
        <w:t xml:space="preserve">más </w:t>
      </w:r>
      <w:r w:rsidRPr="009956C1">
        <w:rPr>
          <w:rFonts w:ascii="Times New Roman" w:hAnsi="Times New Roman" w:cs="Times New Roman"/>
          <w:sz w:val="24"/>
          <w:szCs w:val="24"/>
        </w:rPr>
        <w:t>generales, la tétrada</w:t>
      </w:r>
      <w:r w:rsidR="006B36FD">
        <w:rPr>
          <w:rFonts w:ascii="Times New Roman" w:hAnsi="Times New Roman" w:cs="Times New Roman"/>
          <w:sz w:val="24"/>
          <w:szCs w:val="24"/>
        </w:rPr>
        <w:t xml:space="preserve"> o tetraedro, más</w:t>
      </w:r>
      <w:r w:rsidRPr="009956C1">
        <w:rPr>
          <w:rFonts w:ascii="Times New Roman" w:hAnsi="Times New Roman" w:cs="Times New Roman"/>
          <w:sz w:val="24"/>
          <w:szCs w:val="24"/>
        </w:rPr>
        <w:t xml:space="preserve"> que un método científico </w:t>
      </w:r>
      <w:r w:rsidR="006B36FD">
        <w:rPr>
          <w:rFonts w:ascii="Times New Roman" w:hAnsi="Times New Roman" w:cs="Times New Roman"/>
          <w:sz w:val="24"/>
          <w:szCs w:val="24"/>
        </w:rPr>
        <w:t xml:space="preserve">de ampliación del conocimiento </w:t>
      </w:r>
      <w:r w:rsidRPr="009956C1">
        <w:rPr>
          <w:rFonts w:ascii="Times New Roman" w:hAnsi="Times New Roman" w:cs="Times New Roman"/>
          <w:sz w:val="24"/>
          <w:szCs w:val="24"/>
        </w:rPr>
        <w:t>es un procedimiento de exploración.</w:t>
      </w:r>
    </w:p>
    <w:p w:rsidR="006B43DE" w:rsidRDefault="006B36FD" w:rsidP="00C2166E">
      <w:pPr>
        <w:ind w:left="-284"/>
        <w:jc w:val="both"/>
        <w:rPr>
          <w:rFonts w:ascii="Times New Roman" w:hAnsi="Times New Roman" w:cs="Times New Roman"/>
          <w:sz w:val="24"/>
          <w:szCs w:val="24"/>
        </w:rPr>
      </w:pPr>
      <w:r>
        <w:rPr>
          <w:rFonts w:ascii="Times New Roman" w:hAnsi="Times New Roman" w:cs="Times New Roman"/>
          <w:sz w:val="24"/>
          <w:szCs w:val="24"/>
        </w:rPr>
        <w:t xml:space="preserve">De dicho procedimiento </w:t>
      </w:r>
      <w:r w:rsidR="009956C1" w:rsidRPr="009956C1">
        <w:rPr>
          <w:rFonts w:ascii="Times New Roman" w:hAnsi="Times New Roman" w:cs="Times New Roman"/>
          <w:sz w:val="24"/>
          <w:szCs w:val="24"/>
        </w:rPr>
        <w:t>pueden valorarse las tensiones que actualmente se producen entre el espacio acústico y el visual.</w:t>
      </w:r>
      <w:r>
        <w:rPr>
          <w:rFonts w:ascii="Times New Roman" w:hAnsi="Times New Roman" w:cs="Times New Roman"/>
          <w:sz w:val="24"/>
          <w:szCs w:val="24"/>
        </w:rPr>
        <w:t xml:space="preserve"> </w:t>
      </w:r>
      <w:r w:rsidR="009956C1" w:rsidRPr="009956C1">
        <w:rPr>
          <w:rFonts w:ascii="Times New Roman" w:hAnsi="Times New Roman" w:cs="Times New Roman"/>
          <w:sz w:val="24"/>
          <w:szCs w:val="24"/>
        </w:rPr>
        <w:t>El científico, inmerso en el mundo visual (secuencial, lineal, lógico) hace preguntas interesadas en la realidad y actúa</w:t>
      </w:r>
      <w:r w:rsidR="003B2B0E">
        <w:rPr>
          <w:rFonts w:ascii="Times New Roman" w:hAnsi="Times New Roman" w:cs="Times New Roman"/>
          <w:sz w:val="24"/>
          <w:szCs w:val="24"/>
        </w:rPr>
        <w:t xml:space="preserve"> </w:t>
      </w:r>
      <w:r w:rsidR="009956C1" w:rsidRPr="009956C1">
        <w:rPr>
          <w:rFonts w:ascii="Times New Roman" w:hAnsi="Times New Roman" w:cs="Times New Roman"/>
          <w:sz w:val="24"/>
          <w:szCs w:val="24"/>
        </w:rPr>
        <w:t xml:space="preserve">sistemáticamente. En </w:t>
      </w:r>
      <w:r w:rsidR="003B2B0E">
        <w:rPr>
          <w:rFonts w:ascii="Times New Roman" w:hAnsi="Times New Roman" w:cs="Times New Roman"/>
          <w:sz w:val="24"/>
          <w:szCs w:val="24"/>
        </w:rPr>
        <w:t>el caso contrario</w:t>
      </w:r>
      <w:r w:rsidR="009956C1" w:rsidRPr="009956C1">
        <w:rPr>
          <w:rFonts w:ascii="Times New Roman" w:hAnsi="Times New Roman" w:cs="Times New Roman"/>
          <w:sz w:val="24"/>
          <w:szCs w:val="24"/>
        </w:rPr>
        <w:t xml:space="preserve"> el explorador se adentra en un ámbito de complejidad en el que no </w:t>
      </w:r>
      <w:r w:rsidR="003B2B0E">
        <w:rPr>
          <w:rFonts w:ascii="Times New Roman" w:hAnsi="Times New Roman" w:cs="Times New Roman"/>
          <w:sz w:val="24"/>
          <w:szCs w:val="24"/>
        </w:rPr>
        <w:t>sabe qué encontrará, n</w:t>
      </w:r>
      <w:r w:rsidR="009956C1" w:rsidRPr="009956C1">
        <w:rPr>
          <w:rFonts w:ascii="Times New Roman" w:hAnsi="Times New Roman" w:cs="Times New Roman"/>
          <w:sz w:val="24"/>
          <w:szCs w:val="24"/>
        </w:rPr>
        <w:t>o tiene, no</w:t>
      </w:r>
      <w:r w:rsidR="003B2B0E">
        <w:rPr>
          <w:rFonts w:ascii="Times New Roman" w:hAnsi="Times New Roman" w:cs="Times New Roman"/>
          <w:sz w:val="24"/>
          <w:szCs w:val="24"/>
        </w:rPr>
        <w:t xml:space="preserve"> puede tener </w:t>
      </w:r>
      <w:r w:rsidR="009956C1" w:rsidRPr="009956C1">
        <w:rPr>
          <w:rFonts w:ascii="Times New Roman" w:hAnsi="Times New Roman" w:cs="Times New Roman"/>
          <w:sz w:val="24"/>
          <w:szCs w:val="24"/>
        </w:rPr>
        <w:t xml:space="preserve"> un</w:t>
      </w:r>
      <w:r w:rsidR="003B2B0E">
        <w:rPr>
          <w:rFonts w:ascii="Times New Roman" w:hAnsi="Times New Roman" w:cs="Times New Roman"/>
          <w:sz w:val="24"/>
          <w:szCs w:val="24"/>
        </w:rPr>
        <w:t xml:space="preserve"> plan lógico de descubrimiento por lo que t</w:t>
      </w:r>
      <w:r w:rsidR="009956C1" w:rsidRPr="009956C1">
        <w:rPr>
          <w:rFonts w:ascii="Times New Roman" w:hAnsi="Times New Roman" w:cs="Times New Roman"/>
          <w:sz w:val="24"/>
          <w:szCs w:val="24"/>
        </w:rPr>
        <w:t xml:space="preserve">iene que entregarse a la complejidad con todos los sentidos despiertos. </w:t>
      </w:r>
      <w:r w:rsidR="003B2B0E">
        <w:rPr>
          <w:rFonts w:ascii="Times New Roman" w:hAnsi="Times New Roman" w:cs="Times New Roman"/>
          <w:sz w:val="24"/>
          <w:szCs w:val="24"/>
        </w:rPr>
        <w:t xml:space="preserve">De esta forma es cómo </w:t>
      </w:r>
      <w:r w:rsidR="009956C1" w:rsidRPr="009956C1">
        <w:rPr>
          <w:rFonts w:ascii="Times New Roman" w:hAnsi="Times New Roman" w:cs="Times New Roman"/>
          <w:sz w:val="24"/>
          <w:szCs w:val="24"/>
        </w:rPr>
        <w:t>funcionaba el ser humano primitivo</w:t>
      </w:r>
      <w:r w:rsidR="003B2B0E">
        <w:rPr>
          <w:rFonts w:ascii="Times New Roman" w:hAnsi="Times New Roman" w:cs="Times New Roman"/>
          <w:sz w:val="24"/>
          <w:szCs w:val="24"/>
        </w:rPr>
        <w:t xml:space="preserve"> solo actuaba </w:t>
      </w:r>
      <w:r w:rsidR="009956C1" w:rsidRPr="009956C1">
        <w:rPr>
          <w:rFonts w:ascii="Times New Roman" w:hAnsi="Times New Roman" w:cs="Times New Roman"/>
          <w:sz w:val="24"/>
          <w:szCs w:val="24"/>
        </w:rPr>
        <w:t>armado con todos los sentidos, que le orientaban en las diferentes direcciones</w:t>
      </w:r>
      <w:r w:rsidR="003B2B0E">
        <w:rPr>
          <w:rFonts w:ascii="Times New Roman" w:hAnsi="Times New Roman" w:cs="Times New Roman"/>
          <w:sz w:val="24"/>
          <w:szCs w:val="24"/>
        </w:rPr>
        <w:t xml:space="preserve"> </w:t>
      </w:r>
      <w:r w:rsidR="009956C1" w:rsidRPr="009956C1">
        <w:rPr>
          <w:rFonts w:ascii="Times New Roman" w:hAnsi="Times New Roman" w:cs="Times New Roman"/>
          <w:sz w:val="24"/>
          <w:szCs w:val="24"/>
        </w:rPr>
        <w:t xml:space="preserve">posibles, introduciéndolo en un espacio y un tiempo no euclidianos. La semblanza que </w:t>
      </w:r>
      <w:r w:rsidR="00C7508B">
        <w:rPr>
          <w:rFonts w:ascii="Times New Roman" w:hAnsi="Times New Roman" w:cs="Times New Roman"/>
          <w:sz w:val="24"/>
          <w:szCs w:val="24"/>
        </w:rPr>
        <w:t>realizo</w:t>
      </w:r>
      <w:r w:rsidR="009956C1" w:rsidRPr="009956C1">
        <w:rPr>
          <w:rFonts w:ascii="Times New Roman" w:hAnsi="Times New Roman" w:cs="Times New Roman"/>
          <w:sz w:val="24"/>
          <w:szCs w:val="24"/>
        </w:rPr>
        <w:t xml:space="preserve"> McLuhan del hombre </w:t>
      </w:r>
      <w:r w:rsidR="00C7508B" w:rsidRPr="009956C1">
        <w:rPr>
          <w:rFonts w:ascii="Times New Roman" w:hAnsi="Times New Roman" w:cs="Times New Roman"/>
          <w:sz w:val="24"/>
          <w:szCs w:val="24"/>
        </w:rPr>
        <w:t>pre alfabético</w:t>
      </w:r>
      <w:r w:rsidR="00C7508B">
        <w:rPr>
          <w:rFonts w:ascii="Times New Roman" w:hAnsi="Times New Roman" w:cs="Times New Roman"/>
          <w:sz w:val="24"/>
          <w:szCs w:val="24"/>
        </w:rPr>
        <w:t xml:space="preserve"> </w:t>
      </w:r>
      <w:r w:rsidR="009956C1" w:rsidRPr="009956C1">
        <w:rPr>
          <w:rFonts w:ascii="Times New Roman" w:hAnsi="Times New Roman" w:cs="Times New Roman"/>
          <w:sz w:val="24"/>
          <w:szCs w:val="24"/>
        </w:rPr>
        <w:t xml:space="preserve">nos recuerda el tipo de cognición que se produce en las culturas del Lejano Oriente. </w:t>
      </w:r>
      <w:r w:rsidR="00C7508B">
        <w:rPr>
          <w:rFonts w:ascii="Times New Roman" w:hAnsi="Times New Roman" w:cs="Times New Roman"/>
          <w:sz w:val="24"/>
          <w:szCs w:val="24"/>
        </w:rPr>
        <w:t>Donde</w:t>
      </w:r>
      <w:r w:rsidR="009956C1" w:rsidRPr="009956C1">
        <w:rPr>
          <w:rFonts w:ascii="Times New Roman" w:hAnsi="Times New Roman" w:cs="Times New Roman"/>
          <w:sz w:val="24"/>
          <w:szCs w:val="24"/>
        </w:rPr>
        <w:t xml:space="preserve"> los individuos tienden a ver la realidad en su</w:t>
      </w:r>
      <w:r w:rsidR="00C7508B">
        <w:rPr>
          <w:rFonts w:ascii="Times New Roman" w:hAnsi="Times New Roman" w:cs="Times New Roman"/>
          <w:sz w:val="24"/>
          <w:szCs w:val="24"/>
        </w:rPr>
        <w:t xml:space="preserve"> </w:t>
      </w:r>
      <w:r w:rsidR="009956C1" w:rsidRPr="009956C1">
        <w:rPr>
          <w:rFonts w:ascii="Times New Roman" w:hAnsi="Times New Roman" w:cs="Times New Roman"/>
          <w:sz w:val="24"/>
          <w:szCs w:val="24"/>
        </w:rPr>
        <w:t xml:space="preserve">totalidad, sin objetivarla en </w:t>
      </w:r>
      <w:r w:rsidR="00C7508B" w:rsidRPr="009956C1">
        <w:rPr>
          <w:rFonts w:ascii="Times New Roman" w:hAnsi="Times New Roman" w:cs="Times New Roman"/>
          <w:sz w:val="24"/>
          <w:szCs w:val="24"/>
        </w:rPr>
        <w:t>fragmentos.</w:t>
      </w:r>
      <w:r w:rsidR="00C7508B">
        <w:rPr>
          <w:rFonts w:ascii="Times New Roman" w:hAnsi="Times New Roman" w:cs="Times New Roman"/>
          <w:sz w:val="24"/>
          <w:szCs w:val="24"/>
        </w:rPr>
        <w:t xml:space="preserve"> </w:t>
      </w:r>
    </w:p>
    <w:p w:rsidR="009956C1" w:rsidRPr="009956C1" w:rsidRDefault="00C7508B" w:rsidP="00C2166E">
      <w:pPr>
        <w:ind w:left="-284"/>
        <w:jc w:val="both"/>
        <w:rPr>
          <w:rFonts w:ascii="Times New Roman" w:hAnsi="Times New Roman" w:cs="Times New Roman"/>
          <w:sz w:val="24"/>
          <w:szCs w:val="24"/>
        </w:rPr>
      </w:pPr>
      <w:r>
        <w:rPr>
          <w:rFonts w:ascii="Times New Roman" w:hAnsi="Times New Roman" w:cs="Times New Roman"/>
          <w:sz w:val="24"/>
          <w:szCs w:val="24"/>
        </w:rPr>
        <w:t>Por lo que l</w:t>
      </w:r>
      <w:r w:rsidR="009956C1" w:rsidRPr="009956C1">
        <w:rPr>
          <w:rFonts w:ascii="Times New Roman" w:hAnsi="Times New Roman" w:cs="Times New Roman"/>
          <w:sz w:val="24"/>
          <w:szCs w:val="24"/>
        </w:rPr>
        <w:t>a princ</w:t>
      </w:r>
      <w:r>
        <w:rPr>
          <w:rFonts w:ascii="Times New Roman" w:hAnsi="Times New Roman" w:cs="Times New Roman"/>
          <w:sz w:val="24"/>
          <w:szCs w:val="24"/>
        </w:rPr>
        <w:t>ipal utilidad de la tétrada es permitir</w:t>
      </w:r>
      <w:r w:rsidR="009956C1" w:rsidRPr="009956C1">
        <w:rPr>
          <w:rFonts w:ascii="Times New Roman" w:hAnsi="Times New Roman" w:cs="Times New Roman"/>
          <w:sz w:val="24"/>
          <w:szCs w:val="24"/>
        </w:rPr>
        <w:t xml:space="preserve"> ver el fondo oculto de las ideas o de los</w:t>
      </w:r>
      <w:r>
        <w:rPr>
          <w:rFonts w:ascii="Times New Roman" w:hAnsi="Times New Roman" w:cs="Times New Roman"/>
          <w:sz w:val="24"/>
          <w:szCs w:val="24"/>
        </w:rPr>
        <w:t xml:space="preserve"> </w:t>
      </w:r>
      <w:r w:rsidR="009956C1" w:rsidRPr="009956C1">
        <w:rPr>
          <w:rFonts w:ascii="Times New Roman" w:hAnsi="Times New Roman" w:cs="Times New Roman"/>
          <w:sz w:val="24"/>
          <w:szCs w:val="24"/>
        </w:rPr>
        <w:t xml:space="preserve">artefactos. </w:t>
      </w:r>
      <w:r>
        <w:rPr>
          <w:rFonts w:ascii="Times New Roman" w:hAnsi="Times New Roman" w:cs="Times New Roman"/>
          <w:sz w:val="24"/>
          <w:szCs w:val="24"/>
        </w:rPr>
        <w:t>Lo que</w:t>
      </w:r>
      <w:r w:rsidR="009956C1" w:rsidRPr="009956C1">
        <w:rPr>
          <w:rFonts w:ascii="Times New Roman" w:hAnsi="Times New Roman" w:cs="Times New Roman"/>
          <w:sz w:val="24"/>
          <w:szCs w:val="24"/>
        </w:rPr>
        <w:t xml:space="preserve"> permite al analista percibir la realidad que estudia, tanto desde el punto de la linealidad textual como del de la</w:t>
      </w:r>
      <w:r>
        <w:rPr>
          <w:rFonts w:ascii="Times New Roman" w:hAnsi="Times New Roman" w:cs="Times New Roman"/>
          <w:sz w:val="24"/>
          <w:szCs w:val="24"/>
        </w:rPr>
        <w:t xml:space="preserve"> </w:t>
      </w:r>
      <w:r w:rsidR="009956C1" w:rsidRPr="009956C1">
        <w:rPr>
          <w:rFonts w:ascii="Times New Roman" w:hAnsi="Times New Roman" w:cs="Times New Roman"/>
          <w:sz w:val="24"/>
          <w:szCs w:val="24"/>
        </w:rPr>
        <w:t>simultaneidad de los demás sentidos.</w:t>
      </w:r>
    </w:p>
    <w:p w:rsidR="009956C1" w:rsidRPr="009956C1" w:rsidRDefault="00C7508B" w:rsidP="00C2166E">
      <w:pPr>
        <w:ind w:left="-284"/>
        <w:jc w:val="both"/>
        <w:rPr>
          <w:rFonts w:ascii="Times New Roman" w:hAnsi="Times New Roman" w:cs="Times New Roman"/>
          <w:sz w:val="24"/>
          <w:szCs w:val="24"/>
        </w:rPr>
      </w:pPr>
      <w:r>
        <w:rPr>
          <w:rFonts w:ascii="Times New Roman" w:hAnsi="Times New Roman" w:cs="Times New Roman"/>
          <w:sz w:val="24"/>
          <w:szCs w:val="24"/>
        </w:rPr>
        <w:t>En otra definición l</w:t>
      </w:r>
      <w:r w:rsidR="009956C1" w:rsidRPr="009956C1">
        <w:rPr>
          <w:rFonts w:ascii="Times New Roman" w:hAnsi="Times New Roman" w:cs="Times New Roman"/>
          <w:sz w:val="24"/>
          <w:szCs w:val="24"/>
        </w:rPr>
        <w:t xml:space="preserve">a tétrada es como </w:t>
      </w:r>
      <w:r>
        <w:rPr>
          <w:rFonts w:ascii="Times New Roman" w:hAnsi="Times New Roman" w:cs="Times New Roman"/>
          <w:sz w:val="24"/>
          <w:szCs w:val="24"/>
        </w:rPr>
        <w:t>una metáfora, ya que r</w:t>
      </w:r>
      <w:r w:rsidR="009956C1" w:rsidRPr="009956C1">
        <w:rPr>
          <w:rFonts w:ascii="Times New Roman" w:hAnsi="Times New Roman" w:cs="Times New Roman"/>
          <w:sz w:val="24"/>
          <w:szCs w:val="24"/>
        </w:rPr>
        <w:t xml:space="preserve">evela </w:t>
      </w:r>
      <w:r>
        <w:rPr>
          <w:rFonts w:ascii="Times New Roman" w:hAnsi="Times New Roman" w:cs="Times New Roman"/>
          <w:sz w:val="24"/>
          <w:szCs w:val="24"/>
        </w:rPr>
        <w:t xml:space="preserve">a </w:t>
      </w:r>
      <w:r w:rsidR="009956C1" w:rsidRPr="009956C1">
        <w:rPr>
          <w:rFonts w:ascii="Times New Roman" w:hAnsi="Times New Roman" w:cs="Times New Roman"/>
          <w:sz w:val="24"/>
          <w:szCs w:val="24"/>
        </w:rPr>
        <w:t>la figura y el fondo de la misma forma que la cámara de televisión mostró, en las imágenes</w:t>
      </w:r>
      <w:r>
        <w:rPr>
          <w:rFonts w:ascii="Times New Roman" w:hAnsi="Times New Roman" w:cs="Times New Roman"/>
          <w:sz w:val="24"/>
          <w:szCs w:val="24"/>
        </w:rPr>
        <w:t xml:space="preserve"> </w:t>
      </w:r>
      <w:r w:rsidR="009956C1" w:rsidRPr="009956C1">
        <w:rPr>
          <w:rFonts w:ascii="Times New Roman" w:hAnsi="Times New Roman" w:cs="Times New Roman"/>
          <w:sz w:val="24"/>
          <w:szCs w:val="24"/>
        </w:rPr>
        <w:t>que proporcionaron las sondas espaciales, la figura y el fondo de la Tierra simultáneamente: se había creado un intervalo resonante.</w:t>
      </w:r>
    </w:p>
    <w:p w:rsidR="009956C1" w:rsidRDefault="009956C1" w:rsidP="00C2166E">
      <w:pPr>
        <w:ind w:left="-284"/>
        <w:jc w:val="both"/>
        <w:rPr>
          <w:rFonts w:ascii="Times New Roman" w:hAnsi="Times New Roman" w:cs="Times New Roman"/>
          <w:sz w:val="24"/>
          <w:szCs w:val="24"/>
        </w:rPr>
      </w:pPr>
      <w:r w:rsidRPr="009956C1">
        <w:rPr>
          <w:rFonts w:ascii="Times New Roman" w:hAnsi="Times New Roman" w:cs="Times New Roman"/>
          <w:sz w:val="24"/>
          <w:szCs w:val="24"/>
        </w:rPr>
        <w:lastRenderedPageBreak/>
        <w:t>Inmersos en la situación de estar aquí y allí, lo que hacemos es armonizar las percepciones situadas en los dos hemisferios del</w:t>
      </w:r>
      <w:r w:rsidR="00C7508B">
        <w:rPr>
          <w:rFonts w:ascii="Times New Roman" w:hAnsi="Times New Roman" w:cs="Times New Roman"/>
          <w:sz w:val="24"/>
          <w:szCs w:val="24"/>
        </w:rPr>
        <w:t xml:space="preserve"> </w:t>
      </w:r>
      <w:r w:rsidRPr="009956C1">
        <w:rPr>
          <w:rFonts w:ascii="Times New Roman" w:hAnsi="Times New Roman" w:cs="Times New Roman"/>
          <w:sz w:val="24"/>
          <w:szCs w:val="24"/>
        </w:rPr>
        <w:t>cerebro. En estas condiciones el intervalo resonante es una especie de límite invisible entre el espacio visual y el acústico, y, al ser</w:t>
      </w:r>
      <w:r w:rsidR="00C7508B">
        <w:rPr>
          <w:rFonts w:ascii="Times New Roman" w:hAnsi="Times New Roman" w:cs="Times New Roman"/>
          <w:sz w:val="24"/>
          <w:szCs w:val="24"/>
        </w:rPr>
        <w:t xml:space="preserve"> </w:t>
      </w:r>
      <w:r w:rsidRPr="009956C1">
        <w:rPr>
          <w:rFonts w:ascii="Times New Roman" w:hAnsi="Times New Roman" w:cs="Times New Roman"/>
          <w:sz w:val="24"/>
          <w:szCs w:val="24"/>
        </w:rPr>
        <w:t>límite, establece un conjunto de posibilidades de acción recíproca.</w:t>
      </w:r>
    </w:p>
    <w:p w:rsidR="004D738B" w:rsidRPr="004D738B" w:rsidRDefault="004D738B" w:rsidP="00C2166E">
      <w:pPr>
        <w:ind w:left="-284"/>
        <w:jc w:val="both"/>
        <w:rPr>
          <w:rFonts w:ascii="Times New Roman" w:hAnsi="Times New Roman" w:cs="Times New Roman"/>
          <w:sz w:val="24"/>
          <w:szCs w:val="24"/>
        </w:rPr>
      </w:pPr>
      <w:r w:rsidRPr="004D738B">
        <w:rPr>
          <w:rFonts w:ascii="Times New Roman" w:hAnsi="Times New Roman" w:cs="Times New Roman"/>
          <w:sz w:val="24"/>
          <w:szCs w:val="24"/>
        </w:rPr>
        <w:t>Lo que se propuso McLuhan precisamente fue ver la realidad de una forma multisensorial con su mecanismo la cual es la manifestación de cómo opera el pensamiento humano y al mismo tiempo el mecanismo semántico que realiza la metáfora la cual nos proporciona una elevación del fondo oculto hacia el primera plano de la sensibilidad.</w:t>
      </w:r>
    </w:p>
    <w:p w:rsidR="00C7508B" w:rsidRPr="00C7508B" w:rsidRDefault="00C7508B" w:rsidP="00C2166E">
      <w:pPr>
        <w:ind w:left="-284"/>
        <w:jc w:val="both"/>
        <w:rPr>
          <w:rFonts w:ascii="Times New Roman" w:hAnsi="Times New Roman" w:cs="Times New Roman"/>
          <w:sz w:val="24"/>
          <w:szCs w:val="24"/>
        </w:rPr>
      </w:pPr>
      <w:r>
        <w:rPr>
          <w:rFonts w:ascii="Times New Roman" w:hAnsi="Times New Roman" w:cs="Times New Roman"/>
          <w:sz w:val="24"/>
          <w:szCs w:val="24"/>
        </w:rPr>
        <w:t xml:space="preserve">Los espacios auditivo y </w:t>
      </w:r>
      <w:r w:rsidRPr="00C7508B">
        <w:rPr>
          <w:rFonts w:ascii="Times New Roman" w:hAnsi="Times New Roman" w:cs="Times New Roman"/>
          <w:sz w:val="24"/>
          <w:szCs w:val="24"/>
        </w:rPr>
        <w:t>táctil siempre van juntos. En las imágenes creadas por estos sentidos la figura y el</w:t>
      </w:r>
      <w:r>
        <w:rPr>
          <w:rFonts w:ascii="Times New Roman" w:hAnsi="Times New Roman" w:cs="Times New Roman"/>
          <w:sz w:val="24"/>
          <w:szCs w:val="24"/>
        </w:rPr>
        <w:t xml:space="preserve"> </w:t>
      </w:r>
      <w:r w:rsidRPr="00C7508B">
        <w:rPr>
          <w:rFonts w:ascii="Times New Roman" w:hAnsi="Times New Roman" w:cs="Times New Roman"/>
          <w:sz w:val="24"/>
          <w:szCs w:val="24"/>
        </w:rPr>
        <w:t>fondo están en un equilibrio dinámico, que es resonante por las presiones que se hacen mutuamente. La tétrada tomada en su</w:t>
      </w:r>
      <w:r>
        <w:rPr>
          <w:rFonts w:ascii="Times New Roman" w:hAnsi="Times New Roman" w:cs="Times New Roman"/>
          <w:sz w:val="24"/>
          <w:szCs w:val="24"/>
        </w:rPr>
        <w:t xml:space="preserve"> </w:t>
      </w:r>
      <w:r w:rsidRPr="00C7508B">
        <w:rPr>
          <w:rFonts w:ascii="Times New Roman" w:hAnsi="Times New Roman" w:cs="Times New Roman"/>
          <w:sz w:val="24"/>
          <w:szCs w:val="24"/>
        </w:rPr>
        <w:t xml:space="preserve">totalidad es una manifestación de los procesos de pensamiento humano. </w:t>
      </w:r>
    </w:p>
    <w:p w:rsidR="006B43DE" w:rsidRDefault="00C7508B" w:rsidP="00C2166E">
      <w:pPr>
        <w:ind w:left="-284"/>
        <w:jc w:val="both"/>
        <w:rPr>
          <w:rFonts w:ascii="Times New Roman" w:hAnsi="Times New Roman" w:cs="Times New Roman"/>
          <w:sz w:val="24"/>
          <w:szCs w:val="24"/>
        </w:rPr>
      </w:pPr>
      <w:r>
        <w:rPr>
          <w:rFonts w:ascii="Times New Roman" w:hAnsi="Times New Roman" w:cs="Times New Roman"/>
          <w:sz w:val="24"/>
          <w:szCs w:val="24"/>
        </w:rPr>
        <w:t xml:space="preserve">En todo esto McLuhan añadió </w:t>
      </w:r>
      <w:r w:rsidRPr="00C7508B">
        <w:rPr>
          <w:rFonts w:ascii="Times New Roman" w:hAnsi="Times New Roman" w:cs="Times New Roman"/>
          <w:sz w:val="24"/>
          <w:szCs w:val="24"/>
        </w:rPr>
        <w:t>una consideración interesante, desde el punto de vista de la antropología cultural: las tecnologías que empleamos los humanos son</w:t>
      </w:r>
      <w:r w:rsidR="009807F0">
        <w:rPr>
          <w:rFonts w:ascii="Times New Roman" w:hAnsi="Times New Roman" w:cs="Times New Roman"/>
          <w:sz w:val="24"/>
          <w:szCs w:val="24"/>
        </w:rPr>
        <w:t xml:space="preserve"> como</w:t>
      </w:r>
      <w:r w:rsidRPr="00C7508B">
        <w:rPr>
          <w:rFonts w:ascii="Times New Roman" w:hAnsi="Times New Roman" w:cs="Times New Roman"/>
          <w:sz w:val="24"/>
          <w:szCs w:val="24"/>
        </w:rPr>
        <w:t xml:space="preserve"> palabras que actúan como metáforas. Las relaciones entre presente y ausente, forma y fondo hacen que los usuarios</w:t>
      </w:r>
      <w:r w:rsidR="009807F0">
        <w:rPr>
          <w:rFonts w:ascii="Times New Roman" w:hAnsi="Times New Roman" w:cs="Times New Roman"/>
          <w:sz w:val="24"/>
          <w:szCs w:val="24"/>
        </w:rPr>
        <w:t xml:space="preserve"> </w:t>
      </w:r>
      <w:r w:rsidRPr="00C7508B">
        <w:rPr>
          <w:rFonts w:ascii="Times New Roman" w:hAnsi="Times New Roman" w:cs="Times New Roman"/>
          <w:sz w:val="24"/>
          <w:szCs w:val="24"/>
        </w:rPr>
        <w:t xml:space="preserve">establezcan relaciones </w:t>
      </w:r>
      <w:r w:rsidR="009807F0">
        <w:rPr>
          <w:rFonts w:ascii="Times New Roman" w:hAnsi="Times New Roman" w:cs="Times New Roman"/>
          <w:sz w:val="24"/>
          <w:szCs w:val="24"/>
        </w:rPr>
        <w:t>jamás pensadas</w:t>
      </w:r>
      <w:r w:rsidRPr="00C7508B">
        <w:rPr>
          <w:rFonts w:ascii="Times New Roman" w:hAnsi="Times New Roman" w:cs="Times New Roman"/>
          <w:sz w:val="24"/>
          <w:szCs w:val="24"/>
        </w:rPr>
        <w:t xml:space="preserve">. Las conexiones que encontramos en </w:t>
      </w:r>
      <w:r w:rsidR="009807F0">
        <w:rPr>
          <w:rFonts w:ascii="Times New Roman" w:hAnsi="Times New Roman" w:cs="Times New Roman"/>
          <w:sz w:val="24"/>
          <w:szCs w:val="24"/>
        </w:rPr>
        <w:t xml:space="preserve">el presente y ausente, un ausente que </w:t>
      </w:r>
      <w:r w:rsidRPr="00C7508B">
        <w:rPr>
          <w:rFonts w:ascii="Times New Roman" w:hAnsi="Times New Roman" w:cs="Times New Roman"/>
          <w:sz w:val="24"/>
          <w:szCs w:val="24"/>
        </w:rPr>
        <w:t>de</w:t>
      </w:r>
      <w:r w:rsidR="009807F0">
        <w:rPr>
          <w:rFonts w:ascii="Times New Roman" w:hAnsi="Times New Roman" w:cs="Times New Roman"/>
          <w:sz w:val="24"/>
          <w:szCs w:val="24"/>
        </w:rPr>
        <w:t xml:space="preserve"> una u otra </w:t>
      </w:r>
      <w:r w:rsidRPr="00C7508B">
        <w:rPr>
          <w:rFonts w:ascii="Times New Roman" w:hAnsi="Times New Roman" w:cs="Times New Roman"/>
          <w:sz w:val="24"/>
          <w:szCs w:val="24"/>
        </w:rPr>
        <w:t>forma, permanece en la mente de quien usa una met</w:t>
      </w:r>
      <w:r w:rsidR="009807F0">
        <w:rPr>
          <w:rFonts w:ascii="Times New Roman" w:hAnsi="Times New Roman" w:cs="Times New Roman"/>
          <w:sz w:val="24"/>
          <w:szCs w:val="24"/>
        </w:rPr>
        <w:t>áfora o de quien la recibe</w:t>
      </w:r>
      <w:r w:rsidRPr="00C7508B">
        <w:rPr>
          <w:rFonts w:ascii="Times New Roman" w:hAnsi="Times New Roman" w:cs="Times New Roman"/>
          <w:sz w:val="24"/>
          <w:szCs w:val="24"/>
        </w:rPr>
        <w:t xml:space="preserve"> son precisamente de la misma naturaleza</w:t>
      </w:r>
      <w:r w:rsidR="009807F0">
        <w:rPr>
          <w:rFonts w:ascii="Times New Roman" w:hAnsi="Times New Roman" w:cs="Times New Roman"/>
          <w:sz w:val="24"/>
          <w:szCs w:val="24"/>
        </w:rPr>
        <w:t xml:space="preserve"> </w:t>
      </w:r>
      <w:r w:rsidRPr="00C7508B">
        <w:rPr>
          <w:rFonts w:ascii="Times New Roman" w:hAnsi="Times New Roman" w:cs="Times New Roman"/>
          <w:sz w:val="24"/>
          <w:szCs w:val="24"/>
        </w:rPr>
        <w:t xml:space="preserve">que las que podamos encontrar en todos los artefactos culturales. </w:t>
      </w:r>
      <w:r w:rsidR="009807F0">
        <w:rPr>
          <w:rFonts w:ascii="Times New Roman" w:hAnsi="Times New Roman" w:cs="Times New Roman"/>
          <w:sz w:val="24"/>
          <w:szCs w:val="24"/>
        </w:rPr>
        <w:t>La forma del mecanismo de una</w:t>
      </w:r>
      <w:r w:rsidRPr="00C7508B">
        <w:rPr>
          <w:rFonts w:ascii="Times New Roman" w:hAnsi="Times New Roman" w:cs="Times New Roman"/>
          <w:sz w:val="24"/>
          <w:szCs w:val="24"/>
        </w:rPr>
        <w:t xml:space="preserve"> metáfora nos indica que los dos hemisferios del</w:t>
      </w:r>
      <w:r w:rsidR="009807F0">
        <w:rPr>
          <w:rFonts w:ascii="Times New Roman" w:hAnsi="Times New Roman" w:cs="Times New Roman"/>
          <w:sz w:val="24"/>
          <w:szCs w:val="24"/>
        </w:rPr>
        <w:t xml:space="preserve"> </w:t>
      </w:r>
      <w:r w:rsidRPr="00C7508B">
        <w:rPr>
          <w:rFonts w:ascii="Times New Roman" w:hAnsi="Times New Roman" w:cs="Times New Roman"/>
          <w:sz w:val="24"/>
          <w:szCs w:val="24"/>
        </w:rPr>
        <w:t>cerebro son intercambiables, a pesar de tener medicione</w:t>
      </w:r>
      <w:r w:rsidR="009807F0">
        <w:rPr>
          <w:rFonts w:ascii="Times New Roman" w:hAnsi="Times New Roman" w:cs="Times New Roman"/>
          <w:sz w:val="24"/>
          <w:szCs w:val="24"/>
        </w:rPr>
        <w:t xml:space="preserve">s distintas, puesto que </w:t>
      </w:r>
      <w:r w:rsidRPr="00C7508B">
        <w:rPr>
          <w:rFonts w:ascii="Times New Roman" w:hAnsi="Times New Roman" w:cs="Times New Roman"/>
          <w:sz w:val="24"/>
          <w:szCs w:val="24"/>
        </w:rPr>
        <w:t>como sabemos, uno proporciona la información</w:t>
      </w:r>
      <w:r w:rsidR="009807F0">
        <w:rPr>
          <w:rFonts w:ascii="Times New Roman" w:hAnsi="Times New Roman" w:cs="Times New Roman"/>
          <w:sz w:val="24"/>
          <w:szCs w:val="24"/>
        </w:rPr>
        <w:t xml:space="preserve"> </w:t>
      </w:r>
      <w:r w:rsidRPr="00C7508B">
        <w:rPr>
          <w:rFonts w:ascii="Times New Roman" w:hAnsi="Times New Roman" w:cs="Times New Roman"/>
          <w:sz w:val="24"/>
          <w:szCs w:val="24"/>
        </w:rPr>
        <w:t xml:space="preserve">ordenada de forma secuencial y en el otro los procesos se llevan a cabo de forma simultánea. </w:t>
      </w:r>
      <w:sdt>
        <w:sdtPr>
          <w:rPr>
            <w:rFonts w:ascii="Times New Roman" w:hAnsi="Times New Roman" w:cs="Times New Roman"/>
            <w:sz w:val="24"/>
            <w:szCs w:val="24"/>
          </w:rPr>
          <w:id w:val="2987546"/>
          <w:citation/>
        </w:sdtPr>
        <w:sdtEndPr/>
        <w:sdtContent>
          <w:r w:rsidR="009807F0">
            <w:rPr>
              <w:rFonts w:ascii="Times New Roman" w:hAnsi="Times New Roman" w:cs="Times New Roman"/>
              <w:sz w:val="24"/>
              <w:szCs w:val="24"/>
            </w:rPr>
            <w:fldChar w:fldCharType="begin"/>
          </w:r>
          <w:r w:rsidR="009807F0">
            <w:rPr>
              <w:rFonts w:ascii="Times New Roman" w:hAnsi="Times New Roman" w:cs="Times New Roman"/>
              <w:sz w:val="24"/>
              <w:szCs w:val="24"/>
            </w:rPr>
            <w:instrText xml:space="preserve"> CITATION Jor \l 2058 </w:instrText>
          </w:r>
          <w:r w:rsidR="009807F0">
            <w:rPr>
              <w:rFonts w:ascii="Times New Roman" w:hAnsi="Times New Roman" w:cs="Times New Roman"/>
              <w:sz w:val="24"/>
              <w:szCs w:val="24"/>
            </w:rPr>
            <w:fldChar w:fldCharType="separate"/>
          </w:r>
          <w:r w:rsidR="009807F0" w:rsidRPr="009807F0">
            <w:rPr>
              <w:rFonts w:ascii="Times New Roman" w:hAnsi="Times New Roman" w:cs="Times New Roman"/>
              <w:noProof/>
              <w:sz w:val="24"/>
              <w:szCs w:val="24"/>
            </w:rPr>
            <w:t>(Berrio)</w:t>
          </w:r>
          <w:r w:rsidR="009807F0">
            <w:rPr>
              <w:rFonts w:ascii="Times New Roman" w:hAnsi="Times New Roman" w:cs="Times New Roman"/>
              <w:sz w:val="24"/>
              <w:szCs w:val="24"/>
            </w:rPr>
            <w:fldChar w:fldCharType="end"/>
          </w:r>
        </w:sdtContent>
      </w:sdt>
    </w:p>
    <w:p w:rsidR="006B43DE" w:rsidRPr="009F7A7F" w:rsidRDefault="006B43DE" w:rsidP="00C2166E">
      <w:pPr>
        <w:tabs>
          <w:tab w:val="left" w:pos="6210"/>
        </w:tabs>
        <w:ind w:left="-284"/>
        <w:jc w:val="both"/>
        <w:rPr>
          <w:rFonts w:ascii="Times New Roman" w:hAnsi="Times New Roman" w:cs="Times New Roman"/>
          <w:sz w:val="24"/>
          <w:szCs w:val="24"/>
        </w:rPr>
      </w:pPr>
      <w:r w:rsidRPr="006B43DE">
        <w:rPr>
          <w:rFonts w:ascii="Times New Roman" w:hAnsi="Times New Roman" w:cs="Times New Roman"/>
          <w:noProof/>
          <w:sz w:val="24"/>
          <w:szCs w:val="24"/>
          <w:lang w:eastAsia="es-MX"/>
        </w:rPr>
        <w:t>Uno de los términos más sobresalientes creados por McLuhan fue el de</w:t>
      </w:r>
      <w:r>
        <w:rPr>
          <w:rFonts w:ascii="Times New Roman" w:hAnsi="Times New Roman" w:cs="Times New Roman"/>
          <w:noProof/>
          <w:sz w:val="24"/>
          <w:szCs w:val="24"/>
          <w:lang w:eastAsia="es-MX"/>
        </w:rPr>
        <w:t xml:space="preserve"> “la aldea global”, </w:t>
      </w:r>
      <w:r w:rsidR="00482A03">
        <w:rPr>
          <w:rFonts w:ascii="Times New Roman" w:hAnsi="Times New Roman" w:cs="Times New Roman"/>
          <w:noProof/>
          <w:sz w:val="24"/>
          <w:szCs w:val="24"/>
          <w:lang w:eastAsia="es-MX"/>
        </w:rPr>
        <w:t xml:space="preserve">el cual aparece en su </w:t>
      </w:r>
      <w:r w:rsidRPr="006B43DE">
        <w:rPr>
          <w:rFonts w:ascii="Times New Roman" w:hAnsi="Times New Roman" w:cs="Times New Roman"/>
          <w:noProof/>
          <w:sz w:val="24"/>
          <w:szCs w:val="24"/>
          <w:lang w:eastAsia="es-MX"/>
        </w:rPr>
        <w:t xml:space="preserve">libro </w:t>
      </w:r>
      <w:r>
        <w:rPr>
          <w:rFonts w:ascii="Times New Roman" w:hAnsi="Times New Roman" w:cs="Times New Roman"/>
          <w:noProof/>
          <w:sz w:val="24"/>
          <w:szCs w:val="24"/>
          <w:lang w:eastAsia="es-MX"/>
        </w:rPr>
        <w:t>“</w:t>
      </w:r>
      <w:r w:rsidRPr="006B43DE">
        <w:rPr>
          <w:rFonts w:ascii="Times New Roman" w:hAnsi="Times New Roman" w:cs="Times New Roman"/>
          <w:noProof/>
          <w:sz w:val="24"/>
          <w:szCs w:val="24"/>
          <w:lang w:eastAsia="es-MX"/>
        </w:rPr>
        <w:t>El Medio es el</w:t>
      </w:r>
      <w:r>
        <w:rPr>
          <w:rFonts w:ascii="Times New Roman" w:hAnsi="Times New Roman" w:cs="Times New Roman"/>
          <w:noProof/>
          <w:sz w:val="24"/>
          <w:szCs w:val="24"/>
          <w:lang w:eastAsia="es-MX"/>
        </w:rPr>
        <w:t xml:space="preserve"> Mensaje”</w:t>
      </w:r>
      <w:r w:rsidRPr="006B43DE">
        <w:rPr>
          <w:rFonts w:ascii="Times New Roman" w:hAnsi="Times New Roman" w:cs="Times New Roman"/>
          <w:noProof/>
          <w:sz w:val="24"/>
          <w:szCs w:val="24"/>
          <w:lang w:eastAsia="es-MX"/>
        </w:rPr>
        <w:t>.</w:t>
      </w:r>
    </w:p>
    <w:p w:rsidR="006B43DE" w:rsidRPr="00482A03" w:rsidRDefault="006B43DE" w:rsidP="00C2166E">
      <w:pPr>
        <w:ind w:left="-284"/>
        <w:jc w:val="both"/>
        <w:rPr>
          <w:rFonts w:ascii="Times New Roman" w:hAnsi="Times New Roman" w:cs="Times New Roman"/>
          <w:noProof/>
          <w:sz w:val="24"/>
          <w:szCs w:val="24"/>
          <w:lang w:eastAsia="es-MX"/>
        </w:rPr>
      </w:pPr>
      <w:r>
        <w:rPr>
          <w:rFonts w:ascii="Times New Roman" w:hAnsi="Times New Roman" w:cs="Times New Roman"/>
          <w:noProof/>
          <w:sz w:val="24"/>
          <w:szCs w:val="24"/>
          <w:lang w:eastAsia="es-MX"/>
        </w:rPr>
        <w:t xml:space="preserve">Dicho </w:t>
      </w:r>
      <w:r w:rsidRPr="006B43DE">
        <w:rPr>
          <w:rFonts w:ascii="Times New Roman" w:hAnsi="Times New Roman" w:cs="Times New Roman"/>
          <w:noProof/>
          <w:sz w:val="24"/>
          <w:szCs w:val="24"/>
          <w:lang w:eastAsia="es-MX"/>
        </w:rPr>
        <w:t>término tiene un particular significado; lo que McLuhan tenía en</w:t>
      </w:r>
      <w:r>
        <w:rPr>
          <w:rFonts w:ascii="Times New Roman" w:hAnsi="Times New Roman" w:cs="Times New Roman"/>
          <w:noProof/>
          <w:sz w:val="24"/>
          <w:szCs w:val="24"/>
          <w:lang w:eastAsia="es-MX"/>
        </w:rPr>
        <w:t xml:space="preserve"> </w:t>
      </w:r>
      <w:r w:rsidRPr="006B43DE">
        <w:rPr>
          <w:rFonts w:ascii="Times New Roman" w:hAnsi="Times New Roman" w:cs="Times New Roman"/>
          <w:noProof/>
          <w:sz w:val="24"/>
          <w:szCs w:val="24"/>
          <w:lang w:eastAsia="es-MX"/>
        </w:rPr>
        <w:t xml:space="preserve">mente era </w:t>
      </w:r>
      <w:r w:rsidRPr="00482A03">
        <w:rPr>
          <w:rFonts w:ascii="Times New Roman" w:hAnsi="Times New Roman" w:cs="Times New Roman"/>
          <w:noProof/>
          <w:sz w:val="24"/>
          <w:szCs w:val="24"/>
          <w:lang w:eastAsia="es-MX"/>
        </w:rPr>
        <w:t xml:space="preserve">gracias a la rápida manera en la que se desarrollaban los medios de comunicación en el cual existirían efectos en la convivencia de las personas, en </w:t>
      </w:r>
      <w:r w:rsidR="00482A03">
        <w:rPr>
          <w:rFonts w:ascii="Times New Roman" w:hAnsi="Times New Roman" w:cs="Times New Roman"/>
          <w:noProof/>
          <w:sz w:val="24"/>
          <w:szCs w:val="24"/>
          <w:lang w:eastAsia="es-MX"/>
        </w:rPr>
        <w:t>la cual</w:t>
      </w:r>
      <w:r w:rsidRPr="00482A03">
        <w:rPr>
          <w:rFonts w:ascii="Times New Roman" w:hAnsi="Times New Roman" w:cs="Times New Roman"/>
          <w:noProof/>
          <w:sz w:val="24"/>
          <w:szCs w:val="24"/>
          <w:lang w:eastAsia="es-MX"/>
        </w:rPr>
        <w:t xml:space="preserve"> se transformaría totalmente, debido a que todos conocerían a todos, la comunicación y el viaje de la información seria instantánea desde cualquier lugar del mundo, es decir seriamos una aldea. Haciendo una analogía con el plano nacional seriamos prácticamente un pueblo, en donde nuestros vecinos nos conocen a la perfección y la información fluye en cuestión de segundos.</w:t>
      </w:r>
    </w:p>
    <w:p w:rsidR="00482A03" w:rsidRPr="00482A03" w:rsidRDefault="00482A03" w:rsidP="00482A03">
      <w:pPr>
        <w:pStyle w:val="NormalWeb"/>
        <w:shd w:val="clear" w:color="auto" w:fill="FAFCFF"/>
        <w:spacing w:before="0" w:beforeAutospacing="0" w:after="225" w:afterAutospacing="0" w:line="360" w:lineRule="atLeast"/>
        <w:ind w:left="-284"/>
        <w:jc w:val="both"/>
        <w:rPr>
          <w:color w:val="2A2A2A"/>
        </w:rPr>
      </w:pPr>
      <w:r>
        <w:rPr>
          <w:noProof/>
        </w:rPr>
        <w:t>Por otra parte e</w:t>
      </w:r>
      <w:r w:rsidRPr="00482A03">
        <w:rPr>
          <w:noProof/>
        </w:rPr>
        <w:t>n un video de youtube se muestra</w:t>
      </w:r>
      <w:r w:rsidRPr="00482A03">
        <w:rPr>
          <w:color w:val="2A2A2A"/>
        </w:rPr>
        <w:t xml:space="preserve"> un debate entre Norman Mailer y Marshall McLuhan. Los dos hombres, héroes ambos de los años 60, no podrían ser más diferentes. En el video se encuentra jugando con su silla a Mailer quien es combativo, animado, comprometido. </w:t>
      </w:r>
      <w:r w:rsidRPr="00482A03">
        <w:rPr>
          <w:color w:val="2A2A2A"/>
        </w:rPr>
        <w:lastRenderedPageBreak/>
        <w:t>Y por el otro lado McLuhan, abstraído y sonriendo lánguidamente, por lo que parece estar con el piloto automático.  Reitera enigmas enlatados “el planeta ya no es  naturaleza”, declara ante la mirada de incomprensión de Mailer, “ahora es el contenedor de una obra de arte”.</w:t>
      </w:r>
    </w:p>
    <w:p w:rsidR="00482A03" w:rsidRPr="00482A03" w:rsidRDefault="00482A03" w:rsidP="00482A03">
      <w:pPr>
        <w:pStyle w:val="NormalWeb"/>
        <w:shd w:val="clear" w:color="auto" w:fill="FAFCFF"/>
        <w:spacing w:before="0" w:beforeAutospacing="0" w:after="225" w:afterAutospacing="0" w:line="360" w:lineRule="atLeast"/>
        <w:ind w:left="-284"/>
        <w:jc w:val="both"/>
        <w:rPr>
          <w:color w:val="2A2A2A"/>
        </w:rPr>
      </w:pPr>
      <w:r w:rsidRPr="00482A03">
        <w:rPr>
          <w:color w:val="2A2A2A"/>
        </w:rPr>
        <w:t>Analizando ya un poco más a fondo a McLuhan, uno no puede decidir si era un genio o le faltaba un tornillo. Puede ser  que ambas impresiones sean válidas. Puesto que la mente de McLuhan se encontraba probablemente en el final del espectro autista. Puesto que sufrió un par de grandes traumas cerebrales. En 1960, tuvo un ataque tan grave que se le dio la extremaunción. En 1967, pocos meses antes del debate con Mailer, los cirujanos extirparon un tumor de su cerebro. Más tarde se supo que McLuhan tenía una arteria extra que bombeaba sangre a su cabeza.</w:t>
      </w:r>
    </w:p>
    <w:p w:rsidR="006B43DE" w:rsidRDefault="00482A03" w:rsidP="00482A03">
      <w:pPr>
        <w:ind w:left="-284"/>
        <w:jc w:val="both"/>
        <w:rPr>
          <w:rFonts w:ascii="Times New Roman" w:hAnsi="Times New Roman" w:cs="Times New Roman"/>
          <w:color w:val="2A2A2A"/>
          <w:sz w:val="24"/>
          <w:szCs w:val="24"/>
          <w:shd w:val="clear" w:color="auto" w:fill="FAFCFF"/>
        </w:rPr>
      </w:pPr>
      <w:r w:rsidRPr="00482A03">
        <w:rPr>
          <w:rFonts w:ascii="Times New Roman" w:hAnsi="Times New Roman" w:cs="Times New Roman"/>
          <w:color w:val="2A2A2A"/>
          <w:sz w:val="24"/>
          <w:szCs w:val="24"/>
          <w:shd w:val="clear" w:color="auto" w:fill="FAFCFF"/>
        </w:rPr>
        <w:t>Los medios de comunicación modernos necesitan su propia voz, que explicaría su poder transfor</w:t>
      </w:r>
      <w:r w:rsidR="004D0A49">
        <w:rPr>
          <w:rFonts w:ascii="Times New Roman" w:hAnsi="Times New Roman" w:cs="Times New Roman"/>
          <w:color w:val="2A2A2A"/>
          <w:sz w:val="24"/>
          <w:szCs w:val="24"/>
          <w:shd w:val="clear" w:color="auto" w:fill="FAFCFF"/>
        </w:rPr>
        <w:t>mador en el mundo, y él lo sería.</w:t>
      </w:r>
    </w:p>
    <w:p w:rsidR="004D0A49" w:rsidRDefault="004D0A49" w:rsidP="00482A03">
      <w:pPr>
        <w:ind w:left="-284"/>
        <w:jc w:val="both"/>
        <w:rPr>
          <w:rFonts w:ascii="Times New Roman" w:hAnsi="Times New Roman" w:cs="Times New Roman"/>
          <w:color w:val="2A2A2A"/>
          <w:sz w:val="24"/>
          <w:szCs w:val="24"/>
          <w:shd w:val="clear" w:color="auto" w:fill="FAFCFF"/>
        </w:rPr>
      </w:pPr>
      <w:r>
        <w:rPr>
          <w:rFonts w:ascii="Times New Roman" w:hAnsi="Times New Roman" w:cs="Times New Roman"/>
          <w:color w:val="2A2A2A"/>
          <w:sz w:val="24"/>
          <w:szCs w:val="24"/>
          <w:shd w:val="clear" w:color="auto" w:fill="FAFCFF"/>
        </w:rPr>
        <w:t xml:space="preserve">Hoy en día algunas de las expresiones creadas por Marshall </w:t>
      </w:r>
      <w:r w:rsidR="00340648">
        <w:rPr>
          <w:rFonts w:ascii="Times New Roman" w:hAnsi="Times New Roman" w:cs="Times New Roman"/>
          <w:color w:val="2A2A2A"/>
          <w:sz w:val="24"/>
          <w:szCs w:val="24"/>
          <w:shd w:val="clear" w:color="auto" w:fill="FAFCFF"/>
        </w:rPr>
        <w:t>McLuhan, como</w:t>
      </w:r>
      <w:r>
        <w:rPr>
          <w:rFonts w:ascii="Times New Roman" w:hAnsi="Times New Roman" w:cs="Times New Roman"/>
          <w:color w:val="2A2A2A"/>
          <w:sz w:val="24"/>
          <w:szCs w:val="24"/>
          <w:shd w:val="clear" w:color="auto" w:fill="FAFCFF"/>
        </w:rPr>
        <w:t xml:space="preserve"> las ya mencionadas, ”aldea global” o “el medio es el mensaje”, ya han pasado a  formar parte de nuestro vocabulario como comunicólogos y del mismo modo sus teorías nos han seguido desafiando en nuestra sensibilidad  y acerca de cómo y </w:t>
      </w:r>
      <w:r w:rsidR="00340648">
        <w:rPr>
          <w:rFonts w:ascii="Times New Roman" w:hAnsi="Times New Roman" w:cs="Times New Roman"/>
          <w:color w:val="2A2A2A"/>
          <w:sz w:val="24"/>
          <w:szCs w:val="24"/>
          <w:shd w:val="clear" w:color="auto" w:fill="FAFCFF"/>
        </w:rPr>
        <w:t>qué</w:t>
      </w:r>
      <w:r>
        <w:rPr>
          <w:rFonts w:ascii="Times New Roman" w:hAnsi="Times New Roman" w:cs="Times New Roman"/>
          <w:color w:val="2A2A2A"/>
          <w:sz w:val="24"/>
          <w:szCs w:val="24"/>
          <w:shd w:val="clear" w:color="auto" w:fill="FAFCFF"/>
        </w:rPr>
        <w:t xml:space="preserve"> comunicamos.</w:t>
      </w:r>
    </w:p>
    <w:p w:rsidR="004D0A49" w:rsidRDefault="004D0A49" w:rsidP="00482A03">
      <w:pPr>
        <w:ind w:left="-284"/>
        <w:jc w:val="both"/>
        <w:rPr>
          <w:rFonts w:ascii="Times New Roman" w:hAnsi="Times New Roman" w:cs="Times New Roman"/>
          <w:color w:val="2A2A2A"/>
          <w:sz w:val="24"/>
          <w:szCs w:val="24"/>
          <w:shd w:val="clear" w:color="auto" w:fill="FAFCFF"/>
        </w:rPr>
      </w:pPr>
      <w:r>
        <w:rPr>
          <w:rFonts w:ascii="Times New Roman" w:hAnsi="Times New Roman" w:cs="Times New Roman"/>
          <w:color w:val="2A2A2A"/>
          <w:sz w:val="24"/>
          <w:szCs w:val="24"/>
          <w:shd w:val="clear" w:color="auto" w:fill="FAFCFF"/>
        </w:rPr>
        <w:t xml:space="preserve">Lo que la gente que no se adentra a la comunicación en </w:t>
      </w:r>
      <w:r w:rsidR="00340648">
        <w:rPr>
          <w:rFonts w:ascii="Times New Roman" w:hAnsi="Times New Roman" w:cs="Times New Roman"/>
          <w:color w:val="2A2A2A"/>
          <w:sz w:val="24"/>
          <w:szCs w:val="24"/>
          <w:shd w:val="clear" w:color="auto" w:fill="FAFCFF"/>
        </w:rPr>
        <w:t>sí, no</w:t>
      </w:r>
      <w:r>
        <w:rPr>
          <w:rFonts w:ascii="Times New Roman" w:hAnsi="Times New Roman" w:cs="Times New Roman"/>
          <w:color w:val="2A2A2A"/>
          <w:sz w:val="24"/>
          <w:szCs w:val="24"/>
          <w:shd w:val="clear" w:color="auto" w:fill="FAFCFF"/>
        </w:rPr>
        <w:t xml:space="preserve"> sabe </w:t>
      </w:r>
      <w:r w:rsidR="00340648">
        <w:rPr>
          <w:rFonts w:ascii="Times New Roman" w:hAnsi="Times New Roman" w:cs="Times New Roman"/>
          <w:color w:val="2A2A2A"/>
          <w:sz w:val="24"/>
          <w:szCs w:val="24"/>
          <w:shd w:val="clear" w:color="auto" w:fill="FAFCFF"/>
        </w:rPr>
        <w:t>cómo</w:t>
      </w:r>
      <w:r>
        <w:rPr>
          <w:rFonts w:ascii="Times New Roman" w:hAnsi="Times New Roman" w:cs="Times New Roman"/>
          <w:color w:val="2A2A2A"/>
          <w:sz w:val="24"/>
          <w:szCs w:val="24"/>
          <w:shd w:val="clear" w:color="auto" w:fill="FAFCFF"/>
        </w:rPr>
        <w:t xml:space="preserve"> surgió todo esto, pero lo que nosotros los comunicólogos o estudiantes de ella si debemos de saber es que fue gracias a McLuhan y uno de sus tantos libros, pero en este caso </w:t>
      </w:r>
      <w:r w:rsidR="00340648">
        <w:rPr>
          <w:rFonts w:ascii="Times New Roman" w:hAnsi="Times New Roman" w:cs="Times New Roman"/>
          <w:color w:val="2A2A2A"/>
          <w:sz w:val="24"/>
          <w:szCs w:val="24"/>
          <w:shd w:val="clear" w:color="auto" w:fill="FAFCFF"/>
        </w:rPr>
        <w:t>sería</w:t>
      </w:r>
      <w:r>
        <w:rPr>
          <w:rFonts w:ascii="Times New Roman" w:hAnsi="Times New Roman" w:cs="Times New Roman"/>
          <w:color w:val="2A2A2A"/>
          <w:sz w:val="24"/>
          <w:szCs w:val="24"/>
          <w:shd w:val="clear" w:color="auto" w:fill="FAFCFF"/>
        </w:rPr>
        <w:t xml:space="preserve"> el de “acerca de comprender a los medios de comunicación” el  cual ya se ah vuelto como un clásico de la comunicación de las masas hoy en </w:t>
      </w:r>
      <w:r w:rsidR="00945185">
        <w:rPr>
          <w:rFonts w:ascii="Times New Roman" w:hAnsi="Times New Roman" w:cs="Times New Roman"/>
          <w:color w:val="2A2A2A"/>
          <w:sz w:val="24"/>
          <w:szCs w:val="24"/>
          <w:shd w:val="clear" w:color="auto" w:fill="FAFCFF"/>
        </w:rPr>
        <w:t>día</w:t>
      </w:r>
      <w:r>
        <w:rPr>
          <w:rFonts w:ascii="Times New Roman" w:hAnsi="Times New Roman" w:cs="Times New Roman"/>
          <w:color w:val="2A2A2A"/>
          <w:sz w:val="24"/>
          <w:szCs w:val="24"/>
          <w:shd w:val="clear" w:color="auto" w:fill="FAFCFF"/>
        </w:rPr>
        <w:t xml:space="preserve"> y  de la cual ya se podría hacer una nueva definición para relacionarla con los nuevos avances, por ejemplo de la televisión por cable y los últimos inventos en el campo de la telefonía celular, sin olvidar el desarrollo de nuevas ecologías de la información y la aparición </w:t>
      </w:r>
      <w:r w:rsidR="00945185">
        <w:rPr>
          <w:rFonts w:ascii="Times New Roman" w:hAnsi="Times New Roman" w:cs="Times New Roman"/>
          <w:color w:val="2A2A2A"/>
          <w:sz w:val="24"/>
          <w:szCs w:val="24"/>
          <w:shd w:val="clear" w:color="auto" w:fill="FAFCFF"/>
        </w:rPr>
        <w:t>de revistas</w:t>
      </w:r>
      <w:r>
        <w:rPr>
          <w:rFonts w:ascii="Times New Roman" w:hAnsi="Times New Roman" w:cs="Times New Roman"/>
          <w:color w:val="2A2A2A"/>
          <w:sz w:val="24"/>
          <w:szCs w:val="24"/>
          <w:shd w:val="clear" w:color="auto" w:fill="FAFCFF"/>
        </w:rPr>
        <w:t xml:space="preserve"> especializadas</w:t>
      </w:r>
      <w:r w:rsidR="00945185">
        <w:rPr>
          <w:rFonts w:ascii="Times New Roman" w:hAnsi="Times New Roman" w:cs="Times New Roman"/>
          <w:color w:val="2A2A2A"/>
          <w:sz w:val="24"/>
          <w:szCs w:val="24"/>
          <w:shd w:val="clear" w:color="auto" w:fill="FAFCFF"/>
        </w:rPr>
        <w:t xml:space="preserve">, el motivo de esta nueva y cuidada reedición seria para evaluar el texto a la luz de los cambios tecnológicos, políticos y sociales, los cuales se han ido produciendo en el siglo. </w:t>
      </w:r>
    </w:p>
    <w:p w:rsidR="00B901BE" w:rsidRDefault="00B901BE" w:rsidP="00482A03">
      <w:pPr>
        <w:ind w:left="-284"/>
        <w:jc w:val="both"/>
        <w:rPr>
          <w:rFonts w:ascii="Times New Roman" w:hAnsi="Times New Roman" w:cs="Times New Roman"/>
          <w:b/>
          <w:color w:val="2A2A2A"/>
          <w:sz w:val="24"/>
          <w:szCs w:val="24"/>
          <w:shd w:val="clear" w:color="auto" w:fill="FAFCFF"/>
        </w:rPr>
      </w:pPr>
      <w:r w:rsidRPr="00B901BE">
        <w:rPr>
          <w:rFonts w:ascii="Times New Roman" w:hAnsi="Times New Roman" w:cs="Times New Roman"/>
          <w:b/>
          <w:color w:val="2A2A2A"/>
          <w:sz w:val="24"/>
          <w:szCs w:val="24"/>
          <w:shd w:val="clear" w:color="auto" w:fill="FAFCFF"/>
        </w:rPr>
        <w:t>McLuhan, los medios e Internet</w:t>
      </w:r>
    </w:p>
    <w:p w:rsidR="00B901BE" w:rsidRDefault="00B901BE" w:rsidP="00340648">
      <w:pPr>
        <w:ind w:left="-284"/>
        <w:jc w:val="both"/>
        <w:rPr>
          <w:rFonts w:ascii="Times New Roman" w:hAnsi="Times New Roman" w:cs="Times New Roman"/>
          <w:color w:val="2A2A2A"/>
          <w:sz w:val="24"/>
          <w:szCs w:val="24"/>
          <w:shd w:val="clear" w:color="auto" w:fill="FAFCFF"/>
        </w:rPr>
      </w:pPr>
      <w:r>
        <w:rPr>
          <w:rFonts w:ascii="Times New Roman" w:hAnsi="Times New Roman" w:cs="Times New Roman"/>
          <w:color w:val="2A2A2A"/>
          <w:sz w:val="24"/>
          <w:szCs w:val="24"/>
          <w:shd w:val="clear" w:color="auto" w:fill="FAFCFF"/>
        </w:rPr>
        <w:t>En la década de 1990 la acelerada evolución de Internet propicio que se pudiera</w:t>
      </w:r>
      <w:r w:rsidR="006C057A">
        <w:rPr>
          <w:rFonts w:ascii="Times New Roman" w:hAnsi="Times New Roman" w:cs="Times New Roman"/>
          <w:color w:val="2A2A2A"/>
          <w:sz w:val="24"/>
          <w:szCs w:val="24"/>
          <w:shd w:val="clear" w:color="auto" w:fill="FAFCFF"/>
        </w:rPr>
        <w:t>n</w:t>
      </w:r>
      <w:r>
        <w:rPr>
          <w:rFonts w:ascii="Times New Roman" w:hAnsi="Times New Roman" w:cs="Times New Roman"/>
          <w:color w:val="2A2A2A"/>
          <w:sz w:val="24"/>
          <w:szCs w:val="24"/>
          <w:shd w:val="clear" w:color="auto" w:fill="FAFCFF"/>
        </w:rPr>
        <w:t xml:space="preserve"> recuperar</w:t>
      </w:r>
      <w:r w:rsidR="006C057A">
        <w:rPr>
          <w:rFonts w:ascii="Times New Roman" w:hAnsi="Times New Roman" w:cs="Times New Roman"/>
          <w:color w:val="2A2A2A"/>
          <w:sz w:val="24"/>
          <w:szCs w:val="24"/>
          <w:shd w:val="clear" w:color="auto" w:fill="FAFCFF"/>
        </w:rPr>
        <w:t xml:space="preserve"> las obras de McLuhan. En el año de 1993 la revista Wired lo designo como el santo patrón del mundo feliz de la tecnología, el arte y la comunicación.</w:t>
      </w:r>
    </w:p>
    <w:p w:rsidR="006C057A" w:rsidRDefault="006C057A" w:rsidP="00340648">
      <w:pPr>
        <w:ind w:left="-284"/>
        <w:jc w:val="both"/>
        <w:rPr>
          <w:rFonts w:ascii="Times New Roman" w:hAnsi="Times New Roman" w:cs="Times New Roman"/>
          <w:color w:val="2A2A2A"/>
          <w:sz w:val="24"/>
          <w:szCs w:val="24"/>
          <w:shd w:val="clear" w:color="auto" w:fill="FAFCFF"/>
        </w:rPr>
      </w:pPr>
      <w:r>
        <w:rPr>
          <w:rFonts w:ascii="Times New Roman" w:hAnsi="Times New Roman" w:cs="Times New Roman"/>
          <w:color w:val="2A2A2A"/>
          <w:sz w:val="24"/>
          <w:szCs w:val="24"/>
          <w:shd w:val="clear" w:color="auto" w:fill="FAFCFF"/>
        </w:rPr>
        <w:t xml:space="preserve">Por otro lado, algunos de los </w:t>
      </w:r>
      <w:r w:rsidR="00340648">
        <w:rPr>
          <w:rFonts w:ascii="Times New Roman" w:hAnsi="Times New Roman" w:cs="Times New Roman"/>
          <w:color w:val="2A2A2A"/>
          <w:sz w:val="24"/>
          <w:szCs w:val="24"/>
          <w:shd w:val="clear" w:color="auto" w:fill="FAFCFF"/>
        </w:rPr>
        <w:t>discípulos</w:t>
      </w:r>
      <w:r>
        <w:rPr>
          <w:rFonts w:ascii="Times New Roman" w:hAnsi="Times New Roman" w:cs="Times New Roman"/>
          <w:color w:val="2A2A2A"/>
          <w:sz w:val="24"/>
          <w:szCs w:val="24"/>
          <w:shd w:val="clear" w:color="auto" w:fill="FAFCFF"/>
        </w:rPr>
        <w:t xml:space="preserve"> de McLuhan y de Neil Postman, publicaron algunos libros y artículos de sus obras en importantes periódicos o revistas de </w:t>
      </w:r>
      <w:r w:rsidR="00340648">
        <w:rPr>
          <w:rFonts w:ascii="Times New Roman" w:hAnsi="Times New Roman" w:cs="Times New Roman"/>
          <w:color w:val="2A2A2A"/>
          <w:sz w:val="24"/>
          <w:szCs w:val="24"/>
          <w:shd w:val="clear" w:color="auto" w:fill="FAFCFF"/>
        </w:rPr>
        <w:t>comunicación, dichos</w:t>
      </w:r>
      <w:r>
        <w:rPr>
          <w:rFonts w:ascii="Times New Roman" w:hAnsi="Times New Roman" w:cs="Times New Roman"/>
          <w:color w:val="2A2A2A"/>
          <w:sz w:val="24"/>
          <w:szCs w:val="24"/>
          <w:shd w:val="clear" w:color="auto" w:fill="FAFCFF"/>
        </w:rPr>
        <w:t xml:space="preserve"> </w:t>
      </w:r>
      <w:r w:rsidR="00340648">
        <w:rPr>
          <w:rFonts w:ascii="Times New Roman" w:hAnsi="Times New Roman" w:cs="Times New Roman"/>
          <w:color w:val="2A2A2A"/>
          <w:sz w:val="24"/>
          <w:szCs w:val="24"/>
          <w:shd w:val="clear" w:color="auto" w:fill="FAFCFF"/>
        </w:rPr>
        <w:t>discípulos</w:t>
      </w:r>
      <w:r>
        <w:rPr>
          <w:rFonts w:ascii="Times New Roman" w:hAnsi="Times New Roman" w:cs="Times New Roman"/>
          <w:color w:val="2A2A2A"/>
          <w:sz w:val="24"/>
          <w:szCs w:val="24"/>
          <w:shd w:val="clear" w:color="auto" w:fill="FAFCFF"/>
        </w:rPr>
        <w:t xml:space="preserve"> fueron Paul Levinson, Jay Bolter y Lance Strate.</w:t>
      </w:r>
    </w:p>
    <w:p w:rsidR="006C057A" w:rsidRDefault="006C057A" w:rsidP="00340648">
      <w:pPr>
        <w:ind w:left="-284"/>
        <w:jc w:val="both"/>
        <w:rPr>
          <w:rFonts w:ascii="Times New Roman" w:hAnsi="Times New Roman" w:cs="Times New Roman"/>
          <w:color w:val="2A2A2A"/>
          <w:sz w:val="24"/>
          <w:szCs w:val="24"/>
          <w:shd w:val="clear" w:color="auto" w:fill="FAFCFF"/>
        </w:rPr>
      </w:pPr>
      <w:r>
        <w:rPr>
          <w:rFonts w:ascii="Times New Roman" w:hAnsi="Times New Roman" w:cs="Times New Roman"/>
          <w:color w:val="2A2A2A"/>
          <w:sz w:val="24"/>
          <w:szCs w:val="24"/>
          <w:shd w:val="clear" w:color="auto" w:fill="FAFCFF"/>
        </w:rPr>
        <w:lastRenderedPageBreak/>
        <w:t xml:space="preserve">Según Harrocks la nueva generación </w:t>
      </w:r>
      <w:r w:rsidR="00340648">
        <w:rPr>
          <w:rFonts w:ascii="Times New Roman" w:hAnsi="Times New Roman" w:cs="Times New Roman"/>
          <w:color w:val="2A2A2A"/>
          <w:sz w:val="24"/>
          <w:szCs w:val="24"/>
          <w:shd w:val="clear" w:color="auto" w:fill="FAFCFF"/>
        </w:rPr>
        <w:t>de estudiantes, maestros</w:t>
      </w:r>
      <w:r>
        <w:rPr>
          <w:rFonts w:ascii="Times New Roman" w:hAnsi="Times New Roman" w:cs="Times New Roman"/>
          <w:color w:val="2A2A2A"/>
          <w:sz w:val="24"/>
          <w:szCs w:val="24"/>
          <w:shd w:val="clear" w:color="auto" w:fill="FAFCFF"/>
        </w:rPr>
        <w:t>, periodistas, suele</w:t>
      </w:r>
      <w:r w:rsidR="00340648">
        <w:rPr>
          <w:rFonts w:ascii="Times New Roman" w:hAnsi="Times New Roman" w:cs="Times New Roman"/>
          <w:color w:val="2A2A2A"/>
          <w:sz w:val="24"/>
          <w:szCs w:val="24"/>
          <w:shd w:val="clear" w:color="auto" w:fill="FAFCFF"/>
        </w:rPr>
        <w:t>n calificar</w:t>
      </w:r>
      <w:r>
        <w:rPr>
          <w:rFonts w:ascii="Times New Roman" w:hAnsi="Times New Roman" w:cs="Times New Roman"/>
          <w:color w:val="2A2A2A"/>
          <w:sz w:val="24"/>
          <w:szCs w:val="24"/>
          <w:shd w:val="clear" w:color="auto" w:fill="FAFCFF"/>
        </w:rPr>
        <w:t xml:space="preserve"> el legado de McLuhan</w:t>
      </w:r>
      <w:r w:rsidR="00340648">
        <w:rPr>
          <w:rFonts w:ascii="Times New Roman" w:hAnsi="Times New Roman" w:cs="Times New Roman"/>
          <w:color w:val="2A2A2A"/>
          <w:sz w:val="24"/>
          <w:szCs w:val="24"/>
          <w:shd w:val="clear" w:color="auto" w:fill="FAFCFF"/>
        </w:rPr>
        <w:t xml:space="preserve"> como si se tratara de una herencia religiosa.</w:t>
      </w:r>
    </w:p>
    <w:p w:rsidR="00711275" w:rsidRDefault="00340648" w:rsidP="00711275">
      <w:pPr>
        <w:ind w:left="-284"/>
        <w:jc w:val="both"/>
        <w:rPr>
          <w:rFonts w:ascii="Times New Roman" w:hAnsi="Times New Roman" w:cs="Times New Roman"/>
          <w:color w:val="2A2A2A"/>
          <w:sz w:val="24"/>
          <w:szCs w:val="24"/>
          <w:shd w:val="clear" w:color="auto" w:fill="FAFCFF"/>
        </w:rPr>
      </w:pPr>
      <w:r>
        <w:rPr>
          <w:rFonts w:ascii="Times New Roman" w:hAnsi="Times New Roman" w:cs="Times New Roman"/>
          <w:color w:val="2A2A2A"/>
          <w:sz w:val="24"/>
          <w:szCs w:val="24"/>
          <w:shd w:val="clear" w:color="auto" w:fill="FAFCFF"/>
        </w:rPr>
        <w:t>En América latina, algunos investigadores de las ciencias de la comunicación afirman que la teoría de las mediaciones presenta algunas limitaciones para responder a las comunicaciones digitales y poder proceder a analizar las nuevas interfaces, los nuevos ambientes comunicativos y  las nuevas tecnologías de la información por lo q resulta indispensable recuperar a McLuhan.</w:t>
      </w:r>
      <w:sdt>
        <w:sdtPr>
          <w:rPr>
            <w:rFonts w:ascii="Times New Roman" w:hAnsi="Times New Roman" w:cs="Times New Roman"/>
            <w:color w:val="2A2A2A"/>
            <w:sz w:val="24"/>
            <w:szCs w:val="24"/>
            <w:shd w:val="clear" w:color="auto" w:fill="FAFCFF"/>
          </w:rPr>
          <w:id w:val="2987564"/>
          <w:citation/>
        </w:sdtPr>
        <w:sdtEndPr/>
        <w:sdtContent>
          <w:r w:rsidR="00FE070A">
            <w:rPr>
              <w:rFonts w:ascii="Times New Roman" w:hAnsi="Times New Roman" w:cs="Times New Roman"/>
              <w:color w:val="2A2A2A"/>
              <w:sz w:val="24"/>
              <w:szCs w:val="24"/>
              <w:shd w:val="clear" w:color="auto" w:fill="FAFCFF"/>
            </w:rPr>
            <w:fldChar w:fldCharType="begin"/>
          </w:r>
          <w:r w:rsidR="00FE070A">
            <w:rPr>
              <w:rFonts w:ascii="Times New Roman" w:hAnsi="Times New Roman" w:cs="Times New Roman"/>
              <w:color w:val="2A2A2A"/>
              <w:sz w:val="24"/>
              <w:szCs w:val="24"/>
              <w:shd w:val="clear" w:color="auto" w:fill="FAFCFF"/>
            </w:rPr>
            <w:instrText xml:space="preserve"> CITATION Oct \l 2058 </w:instrText>
          </w:r>
          <w:r w:rsidR="00FE070A">
            <w:rPr>
              <w:rFonts w:ascii="Times New Roman" w:hAnsi="Times New Roman" w:cs="Times New Roman"/>
              <w:color w:val="2A2A2A"/>
              <w:sz w:val="24"/>
              <w:szCs w:val="24"/>
              <w:shd w:val="clear" w:color="auto" w:fill="FAFCFF"/>
            </w:rPr>
            <w:fldChar w:fldCharType="separate"/>
          </w:r>
          <w:r w:rsidR="00FE070A">
            <w:rPr>
              <w:rFonts w:ascii="Times New Roman" w:hAnsi="Times New Roman" w:cs="Times New Roman"/>
              <w:noProof/>
              <w:color w:val="2A2A2A"/>
              <w:sz w:val="24"/>
              <w:szCs w:val="24"/>
              <w:shd w:val="clear" w:color="auto" w:fill="FAFCFF"/>
            </w:rPr>
            <w:t xml:space="preserve"> </w:t>
          </w:r>
          <w:r w:rsidR="00FE070A" w:rsidRPr="00FE070A">
            <w:rPr>
              <w:rFonts w:ascii="Times New Roman" w:hAnsi="Times New Roman" w:cs="Times New Roman"/>
              <w:noProof/>
              <w:color w:val="2A2A2A"/>
              <w:sz w:val="24"/>
              <w:szCs w:val="24"/>
              <w:shd w:val="clear" w:color="auto" w:fill="FAFCFF"/>
            </w:rPr>
            <w:t>(Islas)</w:t>
          </w:r>
          <w:r w:rsidR="00FE070A">
            <w:rPr>
              <w:rFonts w:ascii="Times New Roman" w:hAnsi="Times New Roman" w:cs="Times New Roman"/>
              <w:color w:val="2A2A2A"/>
              <w:sz w:val="24"/>
              <w:szCs w:val="24"/>
              <w:shd w:val="clear" w:color="auto" w:fill="FAFCFF"/>
            </w:rPr>
            <w:fldChar w:fldCharType="end"/>
          </w:r>
        </w:sdtContent>
      </w:sdt>
    </w:p>
    <w:sdt>
      <w:sdtPr>
        <w:rPr>
          <w:rFonts w:asciiTheme="minorHAnsi" w:eastAsiaTheme="minorHAnsi" w:hAnsiTheme="minorHAnsi" w:cstheme="minorBidi"/>
          <w:b w:val="0"/>
          <w:bCs w:val="0"/>
          <w:color w:val="auto"/>
          <w:sz w:val="22"/>
          <w:szCs w:val="22"/>
          <w:lang w:val="es-MX"/>
        </w:rPr>
        <w:id w:val="2987565"/>
        <w:docPartObj>
          <w:docPartGallery w:val="Bibliographies"/>
          <w:docPartUnique/>
        </w:docPartObj>
      </w:sdtPr>
      <w:sdtEndPr/>
      <w:sdtContent>
        <w:p w:rsidR="00711275" w:rsidRDefault="00711275">
          <w:pPr>
            <w:pStyle w:val="Ttulo1"/>
          </w:pPr>
          <w:r>
            <w:t>Bibliografía</w:t>
          </w:r>
        </w:p>
        <w:sdt>
          <w:sdtPr>
            <w:rPr>
              <w:lang w:val="es-ES"/>
            </w:rPr>
            <w:id w:val="111145805"/>
            <w:bibliography/>
          </w:sdtPr>
          <w:sdtEndPr/>
          <w:sdtContent>
            <w:p w:rsidR="00711275" w:rsidRDefault="00711275" w:rsidP="00711275">
              <w:pPr>
                <w:pStyle w:val="Bibliografa"/>
                <w:rPr>
                  <w:noProof/>
                  <w:lang w:val="es-ES"/>
                </w:rPr>
              </w:pPr>
              <w:r>
                <w:rPr>
                  <w:lang w:val="es-ES"/>
                </w:rPr>
                <w:fldChar w:fldCharType="begin"/>
              </w:r>
              <w:r>
                <w:rPr>
                  <w:lang w:val="es-ES"/>
                </w:rPr>
                <w:instrText xml:space="preserve"> BIBLIOGRAPHY </w:instrText>
              </w:r>
              <w:r>
                <w:rPr>
                  <w:lang w:val="es-ES"/>
                </w:rPr>
                <w:fldChar w:fldCharType="separate"/>
              </w:r>
              <w:r>
                <w:rPr>
                  <w:noProof/>
                  <w:lang w:val="es-ES"/>
                </w:rPr>
                <w:t xml:space="preserve">Berrio, J. (s.f.). </w:t>
              </w:r>
              <w:r>
                <w:rPr>
                  <w:i/>
                  <w:iCs/>
                  <w:noProof/>
                  <w:lang w:val="es-ES"/>
                </w:rPr>
                <w:t>Portal Comunicacion.com</w:t>
              </w:r>
              <w:r>
                <w:rPr>
                  <w:noProof/>
                  <w:lang w:val="es-ES"/>
                </w:rPr>
                <w:t>. Obtenido de http://www.portalcomunicacion.com/uploads/pdf/19_esp.pdf</w:t>
              </w:r>
            </w:p>
            <w:p w:rsidR="00711275" w:rsidRDefault="00711275" w:rsidP="00711275">
              <w:pPr>
                <w:pStyle w:val="Bibliografa"/>
                <w:rPr>
                  <w:noProof/>
                  <w:lang w:val="es-ES"/>
                </w:rPr>
              </w:pPr>
              <w:r>
                <w:rPr>
                  <w:noProof/>
                  <w:lang w:val="es-ES"/>
                </w:rPr>
                <w:t xml:space="preserve">Islas, O. (s.f.). </w:t>
              </w:r>
              <w:r>
                <w:rPr>
                  <w:i/>
                  <w:iCs/>
                  <w:noProof/>
                  <w:lang w:val="es-ES"/>
                </w:rPr>
                <w:t>Razon y Palabra</w:t>
              </w:r>
              <w:r>
                <w:rPr>
                  <w:noProof/>
                  <w:lang w:val="es-ES"/>
                </w:rPr>
                <w:t>. Obtenido de http://www.razonypalabra.org.mx/n63/varia/oislas.html</w:t>
              </w:r>
            </w:p>
            <w:p w:rsidR="00711275" w:rsidRDefault="00711275" w:rsidP="00711275">
              <w:pPr>
                <w:pStyle w:val="Bibliografa"/>
                <w:rPr>
                  <w:noProof/>
                  <w:lang w:val="es-ES"/>
                </w:rPr>
              </w:pPr>
              <w:r>
                <w:rPr>
                  <w:noProof/>
                  <w:lang w:val="es-ES"/>
                </w:rPr>
                <w:t xml:space="preserve">Sánchez, E. M.-S. (s.f.). </w:t>
              </w:r>
              <w:r>
                <w:rPr>
                  <w:i/>
                  <w:iCs/>
                  <w:noProof/>
                  <w:lang w:val="es-ES"/>
                </w:rPr>
                <w:t>Aprender a aprender con los medios de comunicación</w:t>
              </w:r>
              <w:r>
                <w:rPr>
                  <w:noProof/>
                  <w:lang w:val="es-ES"/>
                </w:rPr>
                <w:t>. Obtenido de http://www.uhu.es/cine.educacion/didactica/0061aprenderconlosmedios.htm#El aula sin muros</w:t>
              </w:r>
            </w:p>
            <w:p w:rsidR="00711275" w:rsidRDefault="00711275" w:rsidP="00711275">
              <w:pPr>
                <w:pStyle w:val="Bibliografa"/>
                <w:rPr>
                  <w:noProof/>
                  <w:lang w:val="es-ES"/>
                </w:rPr>
              </w:pPr>
              <w:r>
                <w:rPr>
                  <w:i/>
                  <w:iCs/>
                  <w:noProof/>
                  <w:lang w:val="es-ES"/>
                </w:rPr>
                <w:t>Wikipedia</w:t>
              </w:r>
              <w:r>
                <w:rPr>
                  <w:noProof/>
                  <w:lang w:val="es-ES"/>
                </w:rPr>
                <w:t>. (s.f.). Obtenido de http://es.wikipedia.org/wiki/Marshall_McLuhan</w:t>
              </w:r>
            </w:p>
            <w:p w:rsidR="00711275" w:rsidRDefault="00711275" w:rsidP="00711275">
              <w:pPr>
                <w:rPr>
                  <w:lang w:val="es-ES"/>
                </w:rPr>
              </w:pPr>
              <w:r>
                <w:rPr>
                  <w:lang w:val="es-ES"/>
                </w:rPr>
                <w:fldChar w:fldCharType="end"/>
              </w:r>
            </w:p>
          </w:sdtContent>
        </w:sdt>
      </w:sdtContent>
    </w:sdt>
    <w:p w:rsidR="00340648" w:rsidRPr="00B901BE" w:rsidRDefault="00340648" w:rsidP="00340648">
      <w:pPr>
        <w:ind w:left="-284"/>
        <w:jc w:val="both"/>
        <w:rPr>
          <w:rFonts w:ascii="Times New Roman" w:hAnsi="Times New Roman" w:cs="Times New Roman"/>
          <w:color w:val="2A2A2A"/>
          <w:sz w:val="24"/>
          <w:szCs w:val="24"/>
          <w:shd w:val="clear" w:color="auto" w:fill="FAFCFF"/>
        </w:rPr>
      </w:pPr>
    </w:p>
    <w:p w:rsidR="00B901BE" w:rsidRPr="00B901BE" w:rsidRDefault="00B901BE" w:rsidP="00711275">
      <w:pPr>
        <w:ind w:left="-284"/>
        <w:rPr>
          <w:rStyle w:val="Textoennegrita"/>
          <w:rFonts w:ascii="Verdana" w:hAnsi="Verdana"/>
          <w:b w:val="0"/>
          <w:color w:val="333333"/>
          <w:sz w:val="20"/>
          <w:szCs w:val="20"/>
          <w:shd w:val="clear" w:color="auto" w:fill="E3E3E3"/>
        </w:rPr>
      </w:pPr>
    </w:p>
    <w:sectPr w:rsidR="00B901BE" w:rsidRPr="00B901BE" w:rsidSect="00D52062">
      <w:footerReference w:type="default" r:id="rId2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61" w:rsidRDefault="00784761" w:rsidP="006D0F3F">
      <w:pPr>
        <w:spacing w:after="0" w:line="240" w:lineRule="auto"/>
      </w:pPr>
      <w:r>
        <w:separator/>
      </w:r>
    </w:p>
  </w:endnote>
  <w:endnote w:type="continuationSeparator" w:id="0">
    <w:p w:rsidR="00784761" w:rsidRDefault="00784761" w:rsidP="006D0F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0F3F" w:rsidRPr="006D0F3F" w:rsidRDefault="006D0F3F" w:rsidP="006D0F3F">
    <w:pPr>
      <w:pStyle w:val="Piedepgina"/>
      <w:jc w:val="both"/>
      <w:rPr>
        <w:rFonts w:ascii="Arial" w:hAnsi="Arial" w:cs="Arial"/>
      </w:rPr>
    </w:pPr>
    <w:r w:rsidRPr="006D0F3F">
      <w:rPr>
        <w:rFonts w:ascii="Arial" w:hAnsi="Arial" w:cs="Arial"/>
        <w:b/>
      </w:rPr>
      <w:t>Nombre:</w:t>
    </w:r>
    <w:r w:rsidRPr="006D0F3F">
      <w:rPr>
        <w:rFonts w:ascii="Arial" w:hAnsi="Arial" w:cs="Arial"/>
      </w:rPr>
      <w:t xml:space="preserve"> Edith Lucero Palacios Martínez</w:t>
    </w:r>
  </w:p>
  <w:p w:rsidR="006D0F3F" w:rsidRPr="006D0F3F" w:rsidRDefault="006D0F3F" w:rsidP="006D0F3F">
    <w:pPr>
      <w:pStyle w:val="Piedepgina"/>
      <w:jc w:val="both"/>
      <w:rPr>
        <w:rFonts w:ascii="Arial" w:hAnsi="Arial" w:cs="Arial"/>
      </w:rPr>
    </w:pPr>
    <w:r w:rsidRPr="006D0F3F">
      <w:rPr>
        <w:rFonts w:ascii="Arial" w:hAnsi="Arial" w:cs="Arial"/>
        <w:b/>
      </w:rPr>
      <w:t>Matricula:</w:t>
    </w:r>
    <w:r w:rsidRPr="006D0F3F">
      <w:rPr>
        <w:rFonts w:ascii="Arial" w:hAnsi="Arial" w:cs="Arial"/>
      </w:rPr>
      <w:t xml:space="preserve"> 201122853</w:t>
    </w:r>
  </w:p>
  <w:p w:rsidR="006D0F3F" w:rsidRDefault="006D0F3F" w:rsidP="006D0F3F">
    <w:r w:rsidRPr="006D0F3F">
      <w:rPr>
        <w:b/>
      </w:rPr>
      <w:t>Carrera:</w:t>
    </w:r>
    <w:r w:rsidRPr="006D0F3F">
      <w:t xml:space="preserve"> Licenciatura en Ciencias de la Comunicación (Semiescolarizado)</w:t>
    </w:r>
  </w:p>
  <w:p w:rsidR="006D0F3F" w:rsidRDefault="006D0F3F">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61" w:rsidRDefault="00784761" w:rsidP="006D0F3F">
      <w:pPr>
        <w:spacing w:after="0" w:line="240" w:lineRule="auto"/>
      </w:pPr>
      <w:r>
        <w:separator/>
      </w:r>
    </w:p>
  </w:footnote>
  <w:footnote w:type="continuationSeparator" w:id="0">
    <w:p w:rsidR="00784761" w:rsidRDefault="00784761" w:rsidP="006D0F3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643BB"/>
    <w:multiLevelType w:val="multilevel"/>
    <w:tmpl w:val="3E3E2B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D35B45"/>
    <w:multiLevelType w:val="multilevel"/>
    <w:tmpl w:val="66A8C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D2F7EEB"/>
    <w:multiLevelType w:val="multilevel"/>
    <w:tmpl w:val="432AF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6AA"/>
    <w:rsid w:val="001D0043"/>
    <w:rsid w:val="0021274B"/>
    <w:rsid w:val="00285F8F"/>
    <w:rsid w:val="002B4704"/>
    <w:rsid w:val="00340648"/>
    <w:rsid w:val="003B2B0E"/>
    <w:rsid w:val="00482A03"/>
    <w:rsid w:val="004D0A49"/>
    <w:rsid w:val="004D738B"/>
    <w:rsid w:val="00527968"/>
    <w:rsid w:val="00683A67"/>
    <w:rsid w:val="006B36FD"/>
    <w:rsid w:val="006B43DE"/>
    <w:rsid w:val="006C057A"/>
    <w:rsid w:val="006D0F3F"/>
    <w:rsid w:val="00711275"/>
    <w:rsid w:val="00750FB3"/>
    <w:rsid w:val="007666C6"/>
    <w:rsid w:val="00784761"/>
    <w:rsid w:val="00945185"/>
    <w:rsid w:val="009807F0"/>
    <w:rsid w:val="009956C1"/>
    <w:rsid w:val="009F7A7F"/>
    <w:rsid w:val="00A37CBB"/>
    <w:rsid w:val="00B901BE"/>
    <w:rsid w:val="00C2166E"/>
    <w:rsid w:val="00C7508B"/>
    <w:rsid w:val="00C858B6"/>
    <w:rsid w:val="00D52062"/>
    <w:rsid w:val="00E106AA"/>
    <w:rsid w:val="00FE070A"/>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062"/>
  </w:style>
  <w:style w:type="paragraph" w:styleId="Ttulo1">
    <w:name w:val="heading 1"/>
    <w:basedOn w:val="Normal"/>
    <w:next w:val="Normal"/>
    <w:link w:val="Ttulo1Car"/>
    <w:uiPriority w:val="9"/>
    <w:qFormat/>
    <w:rsid w:val="00711275"/>
    <w:pPr>
      <w:keepNext/>
      <w:keepLines/>
      <w:spacing w:before="480" w:after="0"/>
      <w:outlineLvl w:val="0"/>
    </w:pPr>
    <w:rPr>
      <w:rFonts w:asciiTheme="majorHAnsi" w:eastAsiaTheme="majorEastAsia" w:hAnsiTheme="majorHAnsi" w:cstheme="majorBidi"/>
      <w:b/>
      <w:bCs/>
      <w:color w:val="365F91" w:themeColor="accent1" w:themeShade="BF"/>
      <w:sz w:val="28"/>
      <w:szCs w:val="28"/>
      <w:lang w:val="es-ES"/>
    </w:rPr>
  </w:style>
  <w:style w:type="paragraph" w:styleId="Ttulo3">
    <w:name w:val="heading 3"/>
    <w:basedOn w:val="Normal"/>
    <w:link w:val="Ttulo3Car"/>
    <w:uiPriority w:val="9"/>
    <w:qFormat/>
    <w:rsid w:val="00A37CBB"/>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paragraph" w:styleId="Ttulo4">
    <w:name w:val="heading 4"/>
    <w:basedOn w:val="Normal"/>
    <w:next w:val="Normal"/>
    <w:link w:val="Ttulo4Car"/>
    <w:uiPriority w:val="9"/>
    <w:unhideWhenUsed/>
    <w:qFormat/>
    <w:rsid w:val="009F7A7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106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106AA"/>
    <w:rPr>
      <w:rFonts w:ascii="Tahoma" w:hAnsi="Tahoma" w:cs="Tahoma"/>
      <w:sz w:val="16"/>
      <w:szCs w:val="16"/>
    </w:rPr>
  </w:style>
  <w:style w:type="paragraph" w:styleId="Encabezado">
    <w:name w:val="header"/>
    <w:basedOn w:val="Normal"/>
    <w:link w:val="EncabezadoCar"/>
    <w:uiPriority w:val="99"/>
    <w:semiHidden/>
    <w:unhideWhenUsed/>
    <w:rsid w:val="006D0F3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6D0F3F"/>
  </w:style>
  <w:style w:type="paragraph" w:styleId="Piedepgina">
    <w:name w:val="footer"/>
    <w:basedOn w:val="Normal"/>
    <w:link w:val="PiedepginaCar"/>
    <w:uiPriority w:val="99"/>
    <w:unhideWhenUsed/>
    <w:rsid w:val="006D0F3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D0F3F"/>
  </w:style>
  <w:style w:type="paragraph" w:styleId="NormalWeb">
    <w:name w:val="Normal (Web)"/>
    <w:basedOn w:val="Normal"/>
    <w:uiPriority w:val="99"/>
    <w:unhideWhenUsed/>
    <w:rsid w:val="00285F8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285F8F"/>
  </w:style>
  <w:style w:type="character" w:styleId="Hipervnculo">
    <w:name w:val="Hyperlink"/>
    <w:basedOn w:val="Fuentedeprrafopredeter"/>
    <w:uiPriority w:val="99"/>
    <w:semiHidden/>
    <w:unhideWhenUsed/>
    <w:rsid w:val="00285F8F"/>
    <w:rPr>
      <w:color w:val="0000FF"/>
      <w:u w:val="single"/>
    </w:rPr>
  </w:style>
  <w:style w:type="character" w:customStyle="1" w:styleId="Ttulo3Car">
    <w:name w:val="Título 3 Car"/>
    <w:basedOn w:val="Fuentedeprrafopredeter"/>
    <w:link w:val="Ttulo3"/>
    <w:uiPriority w:val="9"/>
    <w:rsid w:val="00A37CBB"/>
    <w:rPr>
      <w:rFonts w:ascii="Times New Roman" w:eastAsia="Times New Roman" w:hAnsi="Times New Roman" w:cs="Times New Roman"/>
      <w:b/>
      <w:bCs/>
      <w:sz w:val="27"/>
      <w:szCs w:val="27"/>
      <w:lang w:eastAsia="es-MX"/>
    </w:rPr>
  </w:style>
  <w:style w:type="character" w:customStyle="1" w:styleId="mw-headline">
    <w:name w:val="mw-headline"/>
    <w:basedOn w:val="Fuentedeprrafopredeter"/>
    <w:rsid w:val="00A37CBB"/>
  </w:style>
  <w:style w:type="paragraph" w:styleId="Prrafodelista">
    <w:name w:val="List Paragraph"/>
    <w:basedOn w:val="Normal"/>
    <w:uiPriority w:val="34"/>
    <w:qFormat/>
    <w:rsid w:val="00A37CBB"/>
    <w:pPr>
      <w:ind w:left="720"/>
      <w:contextualSpacing/>
    </w:pPr>
  </w:style>
  <w:style w:type="character" w:customStyle="1" w:styleId="Ttulo4Car">
    <w:name w:val="Título 4 Car"/>
    <w:basedOn w:val="Fuentedeprrafopredeter"/>
    <w:link w:val="Ttulo4"/>
    <w:uiPriority w:val="9"/>
    <w:rsid w:val="009F7A7F"/>
    <w:rPr>
      <w:rFonts w:asciiTheme="majorHAnsi" w:eastAsiaTheme="majorEastAsia" w:hAnsiTheme="majorHAnsi" w:cstheme="majorBidi"/>
      <w:b/>
      <w:bCs/>
      <w:i/>
      <w:iCs/>
      <w:color w:val="4F81BD" w:themeColor="accent1"/>
    </w:rPr>
  </w:style>
  <w:style w:type="character" w:styleId="Enfasis">
    <w:name w:val="Emphasis"/>
    <w:basedOn w:val="Fuentedeprrafopredeter"/>
    <w:uiPriority w:val="20"/>
    <w:qFormat/>
    <w:rsid w:val="002B4704"/>
    <w:rPr>
      <w:i/>
      <w:iCs/>
    </w:rPr>
  </w:style>
  <w:style w:type="character" w:styleId="Textoennegrita">
    <w:name w:val="Strong"/>
    <w:basedOn w:val="Fuentedeprrafopredeter"/>
    <w:uiPriority w:val="22"/>
    <w:qFormat/>
    <w:rsid w:val="00B901BE"/>
    <w:rPr>
      <w:b/>
      <w:bCs/>
    </w:rPr>
  </w:style>
  <w:style w:type="character" w:customStyle="1" w:styleId="Ttulo1Car">
    <w:name w:val="Título 1 Car"/>
    <w:basedOn w:val="Fuentedeprrafopredeter"/>
    <w:link w:val="Ttulo1"/>
    <w:uiPriority w:val="9"/>
    <w:rsid w:val="00711275"/>
    <w:rPr>
      <w:rFonts w:asciiTheme="majorHAnsi" w:eastAsiaTheme="majorEastAsia" w:hAnsiTheme="majorHAnsi" w:cstheme="majorBidi"/>
      <w:b/>
      <w:bCs/>
      <w:color w:val="365F91" w:themeColor="accent1" w:themeShade="BF"/>
      <w:sz w:val="28"/>
      <w:szCs w:val="28"/>
      <w:lang w:val="es-ES"/>
    </w:rPr>
  </w:style>
  <w:style w:type="paragraph" w:styleId="Bibliografa">
    <w:name w:val="Bibliography"/>
    <w:basedOn w:val="Normal"/>
    <w:next w:val="Normal"/>
    <w:uiPriority w:val="37"/>
    <w:unhideWhenUsed/>
    <w:rsid w:val="00711275"/>
  </w:style>
  <w:style w:type="character" w:styleId="CitaHTML">
    <w:name w:val="HTML Cite"/>
    <w:basedOn w:val="Fuentedeprrafopredeter"/>
    <w:uiPriority w:val="99"/>
    <w:semiHidden/>
    <w:unhideWhenUsed/>
    <w:rsid w:val="007666C6"/>
    <w:rPr>
      <w:i/>
      <w:iCs/>
    </w:rPr>
  </w:style>
  <w:style w:type="character" w:customStyle="1" w:styleId="st">
    <w:name w:val="st"/>
    <w:basedOn w:val="Fuentedeprrafopredeter"/>
    <w:rsid w:val="007666C6"/>
  </w:style>
  <w:style w:type="character" w:customStyle="1" w:styleId="f">
    <w:name w:val="f"/>
    <w:basedOn w:val="Fuentedeprrafopredeter"/>
    <w:rsid w:val="007666C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062"/>
  </w:style>
  <w:style w:type="paragraph" w:styleId="Ttulo1">
    <w:name w:val="heading 1"/>
    <w:basedOn w:val="Normal"/>
    <w:next w:val="Normal"/>
    <w:link w:val="Ttulo1Car"/>
    <w:uiPriority w:val="9"/>
    <w:qFormat/>
    <w:rsid w:val="00711275"/>
    <w:pPr>
      <w:keepNext/>
      <w:keepLines/>
      <w:spacing w:before="480" w:after="0"/>
      <w:outlineLvl w:val="0"/>
    </w:pPr>
    <w:rPr>
      <w:rFonts w:asciiTheme="majorHAnsi" w:eastAsiaTheme="majorEastAsia" w:hAnsiTheme="majorHAnsi" w:cstheme="majorBidi"/>
      <w:b/>
      <w:bCs/>
      <w:color w:val="365F91" w:themeColor="accent1" w:themeShade="BF"/>
      <w:sz w:val="28"/>
      <w:szCs w:val="28"/>
      <w:lang w:val="es-ES"/>
    </w:rPr>
  </w:style>
  <w:style w:type="paragraph" w:styleId="Ttulo3">
    <w:name w:val="heading 3"/>
    <w:basedOn w:val="Normal"/>
    <w:link w:val="Ttulo3Car"/>
    <w:uiPriority w:val="9"/>
    <w:qFormat/>
    <w:rsid w:val="00A37CBB"/>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paragraph" w:styleId="Ttulo4">
    <w:name w:val="heading 4"/>
    <w:basedOn w:val="Normal"/>
    <w:next w:val="Normal"/>
    <w:link w:val="Ttulo4Car"/>
    <w:uiPriority w:val="9"/>
    <w:unhideWhenUsed/>
    <w:qFormat/>
    <w:rsid w:val="009F7A7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106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106AA"/>
    <w:rPr>
      <w:rFonts w:ascii="Tahoma" w:hAnsi="Tahoma" w:cs="Tahoma"/>
      <w:sz w:val="16"/>
      <w:szCs w:val="16"/>
    </w:rPr>
  </w:style>
  <w:style w:type="paragraph" w:styleId="Encabezado">
    <w:name w:val="header"/>
    <w:basedOn w:val="Normal"/>
    <w:link w:val="EncabezadoCar"/>
    <w:uiPriority w:val="99"/>
    <w:semiHidden/>
    <w:unhideWhenUsed/>
    <w:rsid w:val="006D0F3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6D0F3F"/>
  </w:style>
  <w:style w:type="paragraph" w:styleId="Piedepgina">
    <w:name w:val="footer"/>
    <w:basedOn w:val="Normal"/>
    <w:link w:val="PiedepginaCar"/>
    <w:uiPriority w:val="99"/>
    <w:unhideWhenUsed/>
    <w:rsid w:val="006D0F3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D0F3F"/>
  </w:style>
  <w:style w:type="paragraph" w:styleId="NormalWeb">
    <w:name w:val="Normal (Web)"/>
    <w:basedOn w:val="Normal"/>
    <w:uiPriority w:val="99"/>
    <w:unhideWhenUsed/>
    <w:rsid w:val="00285F8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285F8F"/>
  </w:style>
  <w:style w:type="character" w:styleId="Hipervnculo">
    <w:name w:val="Hyperlink"/>
    <w:basedOn w:val="Fuentedeprrafopredeter"/>
    <w:uiPriority w:val="99"/>
    <w:semiHidden/>
    <w:unhideWhenUsed/>
    <w:rsid w:val="00285F8F"/>
    <w:rPr>
      <w:color w:val="0000FF"/>
      <w:u w:val="single"/>
    </w:rPr>
  </w:style>
  <w:style w:type="character" w:customStyle="1" w:styleId="Ttulo3Car">
    <w:name w:val="Título 3 Car"/>
    <w:basedOn w:val="Fuentedeprrafopredeter"/>
    <w:link w:val="Ttulo3"/>
    <w:uiPriority w:val="9"/>
    <w:rsid w:val="00A37CBB"/>
    <w:rPr>
      <w:rFonts w:ascii="Times New Roman" w:eastAsia="Times New Roman" w:hAnsi="Times New Roman" w:cs="Times New Roman"/>
      <w:b/>
      <w:bCs/>
      <w:sz w:val="27"/>
      <w:szCs w:val="27"/>
      <w:lang w:eastAsia="es-MX"/>
    </w:rPr>
  </w:style>
  <w:style w:type="character" w:customStyle="1" w:styleId="mw-headline">
    <w:name w:val="mw-headline"/>
    <w:basedOn w:val="Fuentedeprrafopredeter"/>
    <w:rsid w:val="00A37CBB"/>
  </w:style>
  <w:style w:type="paragraph" w:styleId="Prrafodelista">
    <w:name w:val="List Paragraph"/>
    <w:basedOn w:val="Normal"/>
    <w:uiPriority w:val="34"/>
    <w:qFormat/>
    <w:rsid w:val="00A37CBB"/>
    <w:pPr>
      <w:ind w:left="720"/>
      <w:contextualSpacing/>
    </w:pPr>
  </w:style>
  <w:style w:type="character" w:customStyle="1" w:styleId="Ttulo4Car">
    <w:name w:val="Título 4 Car"/>
    <w:basedOn w:val="Fuentedeprrafopredeter"/>
    <w:link w:val="Ttulo4"/>
    <w:uiPriority w:val="9"/>
    <w:rsid w:val="009F7A7F"/>
    <w:rPr>
      <w:rFonts w:asciiTheme="majorHAnsi" w:eastAsiaTheme="majorEastAsia" w:hAnsiTheme="majorHAnsi" w:cstheme="majorBidi"/>
      <w:b/>
      <w:bCs/>
      <w:i/>
      <w:iCs/>
      <w:color w:val="4F81BD" w:themeColor="accent1"/>
    </w:rPr>
  </w:style>
  <w:style w:type="character" w:styleId="Enfasis">
    <w:name w:val="Emphasis"/>
    <w:basedOn w:val="Fuentedeprrafopredeter"/>
    <w:uiPriority w:val="20"/>
    <w:qFormat/>
    <w:rsid w:val="002B4704"/>
    <w:rPr>
      <w:i/>
      <w:iCs/>
    </w:rPr>
  </w:style>
  <w:style w:type="character" w:styleId="Textoennegrita">
    <w:name w:val="Strong"/>
    <w:basedOn w:val="Fuentedeprrafopredeter"/>
    <w:uiPriority w:val="22"/>
    <w:qFormat/>
    <w:rsid w:val="00B901BE"/>
    <w:rPr>
      <w:b/>
      <w:bCs/>
    </w:rPr>
  </w:style>
  <w:style w:type="character" w:customStyle="1" w:styleId="Ttulo1Car">
    <w:name w:val="Título 1 Car"/>
    <w:basedOn w:val="Fuentedeprrafopredeter"/>
    <w:link w:val="Ttulo1"/>
    <w:uiPriority w:val="9"/>
    <w:rsid w:val="00711275"/>
    <w:rPr>
      <w:rFonts w:asciiTheme="majorHAnsi" w:eastAsiaTheme="majorEastAsia" w:hAnsiTheme="majorHAnsi" w:cstheme="majorBidi"/>
      <w:b/>
      <w:bCs/>
      <w:color w:val="365F91" w:themeColor="accent1" w:themeShade="BF"/>
      <w:sz w:val="28"/>
      <w:szCs w:val="28"/>
      <w:lang w:val="es-ES"/>
    </w:rPr>
  </w:style>
  <w:style w:type="paragraph" w:styleId="Bibliografa">
    <w:name w:val="Bibliography"/>
    <w:basedOn w:val="Normal"/>
    <w:next w:val="Normal"/>
    <w:uiPriority w:val="37"/>
    <w:unhideWhenUsed/>
    <w:rsid w:val="00711275"/>
  </w:style>
  <w:style w:type="character" w:styleId="CitaHTML">
    <w:name w:val="HTML Cite"/>
    <w:basedOn w:val="Fuentedeprrafopredeter"/>
    <w:uiPriority w:val="99"/>
    <w:semiHidden/>
    <w:unhideWhenUsed/>
    <w:rsid w:val="007666C6"/>
    <w:rPr>
      <w:i/>
      <w:iCs/>
    </w:rPr>
  </w:style>
  <w:style w:type="character" w:customStyle="1" w:styleId="st">
    <w:name w:val="st"/>
    <w:basedOn w:val="Fuentedeprrafopredeter"/>
    <w:rsid w:val="007666C6"/>
  </w:style>
  <w:style w:type="character" w:customStyle="1" w:styleId="f">
    <w:name w:val="f"/>
    <w:basedOn w:val="Fuentedeprrafopredeter"/>
    <w:rsid w:val="00766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865931">
      <w:bodyDiv w:val="1"/>
      <w:marLeft w:val="0"/>
      <w:marRight w:val="0"/>
      <w:marTop w:val="0"/>
      <w:marBottom w:val="0"/>
      <w:divBdr>
        <w:top w:val="none" w:sz="0" w:space="0" w:color="auto"/>
        <w:left w:val="none" w:sz="0" w:space="0" w:color="auto"/>
        <w:bottom w:val="none" w:sz="0" w:space="0" w:color="auto"/>
        <w:right w:val="none" w:sz="0" w:space="0" w:color="auto"/>
      </w:divBdr>
      <w:divsChild>
        <w:div w:id="1925844915">
          <w:marLeft w:val="0"/>
          <w:marRight w:val="0"/>
          <w:marTop w:val="0"/>
          <w:marBottom w:val="0"/>
          <w:divBdr>
            <w:top w:val="none" w:sz="0" w:space="0" w:color="auto"/>
            <w:left w:val="none" w:sz="0" w:space="0" w:color="auto"/>
            <w:bottom w:val="none" w:sz="0" w:space="0" w:color="auto"/>
            <w:right w:val="none" w:sz="0" w:space="0" w:color="auto"/>
          </w:divBdr>
          <w:divsChild>
            <w:div w:id="160505274">
              <w:marLeft w:val="0"/>
              <w:marRight w:val="0"/>
              <w:marTop w:val="0"/>
              <w:marBottom w:val="0"/>
              <w:divBdr>
                <w:top w:val="none" w:sz="0" w:space="0" w:color="auto"/>
                <w:left w:val="none" w:sz="0" w:space="0" w:color="auto"/>
                <w:bottom w:val="none" w:sz="0" w:space="0" w:color="auto"/>
                <w:right w:val="none" w:sz="0" w:space="0" w:color="auto"/>
              </w:divBdr>
              <w:divsChild>
                <w:div w:id="1424454274">
                  <w:marLeft w:val="0"/>
                  <w:marRight w:val="0"/>
                  <w:marTop w:val="0"/>
                  <w:marBottom w:val="15"/>
                  <w:divBdr>
                    <w:top w:val="none" w:sz="0" w:space="0" w:color="auto"/>
                    <w:left w:val="none" w:sz="0" w:space="0" w:color="auto"/>
                    <w:bottom w:val="none" w:sz="0" w:space="0" w:color="auto"/>
                    <w:right w:val="none" w:sz="0" w:space="0" w:color="auto"/>
                  </w:divBdr>
                </w:div>
              </w:divsChild>
            </w:div>
          </w:divsChild>
        </w:div>
        <w:div w:id="2022123870">
          <w:marLeft w:val="0"/>
          <w:marRight w:val="0"/>
          <w:marTop w:val="0"/>
          <w:marBottom w:val="0"/>
          <w:divBdr>
            <w:top w:val="none" w:sz="0" w:space="0" w:color="auto"/>
            <w:left w:val="none" w:sz="0" w:space="0" w:color="auto"/>
            <w:bottom w:val="none" w:sz="0" w:space="0" w:color="auto"/>
            <w:right w:val="none" w:sz="0" w:space="0" w:color="auto"/>
          </w:divBdr>
          <w:divsChild>
            <w:div w:id="3939930">
              <w:marLeft w:val="0"/>
              <w:marRight w:val="0"/>
              <w:marTop w:val="0"/>
              <w:marBottom w:val="0"/>
              <w:divBdr>
                <w:top w:val="none" w:sz="0" w:space="0" w:color="auto"/>
                <w:left w:val="none" w:sz="0" w:space="0" w:color="auto"/>
                <w:bottom w:val="none" w:sz="0" w:space="0" w:color="auto"/>
                <w:right w:val="none" w:sz="0" w:space="0" w:color="auto"/>
              </w:divBdr>
              <w:divsChild>
                <w:div w:id="1265305817">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 w:id="357775925">
      <w:bodyDiv w:val="1"/>
      <w:marLeft w:val="0"/>
      <w:marRight w:val="0"/>
      <w:marTop w:val="0"/>
      <w:marBottom w:val="0"/>
      <w:divBdr>
        <w:top w:val="none" w:sz="0" w:space="0" w:color="auto"/>
        <w:left w:val="none" w:sz="0" w:space="0" w:color="auto"/>
        <w:bottom w:val="none" w:sz="0" w:space="0" w:color="auto"/>
        <w:right w:val="none" w:sz="0" w:space="0" w:color="auto"/>
      </w:divBdr>
    </w:div>
    <w:div w:id="653992065">
      <w:bodyDiv w:val="1"/>
      <w:marLeft w:val="0"/>
      <w:marRight w:val="0"/>
      <w:marTop w:val="0"/>
      <w:marBottom w:val="0"/>
      <w:divBdr>
        <w:top w:val="none" w:sz="0" w:space="0" w:color="auto"/>
        <w:left w:val="none" w:sz="0" w:space="0" w:color="auto"/>
        <w:bottom w:val="none" w:sz="0" w:space="0" w:color="auto"/>
        <w:right w:val="none" w:sz="0" w:space="0" w:color="auto"/>
      </w:divBdr>
    </w:div>
    <w:div w:id="806623826">
      <w:bodyDiv w:val="1"/>
      <w:marLeft w:val="0"/>
      <w:marRight w:val="0"/>
      <w:marTop w:val="0"/>
      <w:marBottom w:val="0"/>
      <w:divBdr>
        <w:top w:val="none" w:sz="0" w:space="0" w:color="auto"/>
        <w:left w:val="none" w:sz="0" w:space="0" w:color="auto"/>
        <w:bottom w:val="none" w:sz="0" w:space="0" w:color="auto"/>
        <w:right w:val="none" w:sz="0" w:space="0" w:color="auto"/>
      </w:divBdr>
    </w:div>
    <w:div w:id="814683283">
      <w:bodyDiv w:val="1"/>
      <w:marLeft w:val="0"/>
      <w:marRight w:val="0"/>
      <w:marTop w:val="0"/>
      <w:marBottom w:val="0"/>
      <w:divBdr>
        <w:top w:val="none" w:sz="0" w:space="0" w:color="auto"/>
        <w:left w:val="none" w:sz="0" w:space="0" w:color="auto"/>
        <w:bottom w:val="none" w:sz="0" w:space="0" w:color="auto"/>
        <w:right w:val="none" w:sz="0" w:space="0" w:color="auto"/>
      </w:divBdr>
      <w:divsChild>
        <w:div w:id="1598633218">
          <w:marLeft w:val="0"/>
          <w:marRight w:val="336"/>
          <w:marTop w:val="120"/>
          <w:marBottom w:val="312"/>
          <w:divBdr>
            <w:top w:val="none" w:sz="0" w:space="0" w:color="auto"/>
            <w:left w:val="none" w:sz="0" w:space="0" w:color="auto"/>
            <w:bottom w:val="none" w:sz="0" w:space="0" w:color="auto"/>
            <w:right w:val="none" w:sz="0" w:space="0" w:color="auto"/>
          </w:divBdr>
          <w:divsChild>
            <w:div w:id="334842020">
              <w:marLeft w:val="0"/>
              <w:marRight w:val="0"/>
              <w:marTop w:val="0"/>
              <w:marBottom w:val="0"/>
              <w:divBdr>
                <w:top w:val="single" w:sz="6" w:space="0" w:color="CCCCCC"/>
                <w:left w:val="single" w:sz="6" w:space="0" w:color="CCCCCC"/>
                <w:bottom w:val="single" w:sz="6" w:space="0" w:color="CCCCCC"/>
                <w:right w:val="single" w:sz="6" w:space="0" w:color="CCCCCC"/>
              </w:divBdr>
              <w:divsChild>
                <w:div w:id="3886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485865">
      <w:bodyDiv w:val="1"/>
      <w:marLeft w:val="0"/>
      <w:marRight w:val="0"/>
      <w:marTop w:val="0"/>
      <w:marBottom w:val="0"/>
      <w:divBdr>
        <w:top w:val="none" w:sz="0" w:space="0" w:color="auto"/>
        <w:left w:val="none" w:sz="0" w:space="0" w:color="auto"/>
        <w:bottom w:val="none" w:sz="0" w:space="0" w:color="auto"/>
        <w:right w:val="none" w:sz="0" w:space="0" w:color="auto"/>
      </w:divBdr>
    </w:div>
    <w:div w:id="1251692023">
      <w:bodyDiv w:val="1"/>
      <w:marLeft w:val="0"/>
      <w:marRight w:val="0"/>
      <w:marTop w:val="0"/>
      <w:marBottom w:val="0"/>
      <w:divBdr>
        <w:top w:val="none" w:sz="0" w:space="0" w:color="auto"/>
        <w:left w:val="none" w:sz="0" w:space="0" w:color="auto"/>
        <w:bottom w:val="none" w:sz="0" w:space="0" w:color="auto"/>
        <w:right w:val="none" w:sz="0" w:space="0" w:color="auto"/>
      </w:divBdr>
      <w:divsChild>
        <w:div w:id="1495685311">
          <w:marLeft w:val="0"/>
          <w:marRight w:val="0"/>
          <w:marTop w:val="0"/>
          <w:marBottom w:val="0"/>
          <w:divBdr>
            <w:top w:val="none" w:sz="0" w:space="0" w:color="auto"/>
            <w:left w:val="none" w:sz="0" w:space="0" w:color="auto"/>
            <w:bottom w:val="none" w:sz="0" w:space="0" w:color="auto"/>
            <w:right w:val="none" w:sz="0" w:space="0" w:color="auto"/>
          </w:divBdr>
          <w:divsChild>
            <w:div w:id="1095901816">
              <w:marLeft w:val="0"/>
              <w:marRight w:val="0"/>
              <w:marTop w:val="0"/>
              <w:marBottom w:val="15"/>
              <w:divBdr>
                <w:top w:val="none" w:sz="0" w:space="0" w:color="auto"/>
                <w:left w:val="none" w:sz="0" w:space="0" w:color="auto"/>
                <w:bottom w:val="none" w:sz="0" w:space="0" w:color="auto"/>
                <w:right w:val="none" w:sz="0" w:space="0" w:color="auto"/>
              </w:divBdr>
            </w:div>
          </w:divsChild>
        </w:div>
      </w:divsChild>
    </w:div>
    <w:div w:id="1256327209">
      <w:bodyDiv w:val="1"/>
      <w:marLeft w:val="0"/>
      <w:marRight w:val="0"/>
      <w:marTop w:val="0"/>
      <w:marBottom w:val="0"/>
      <w:divBdr>
        <w:top w:val="none" w:sz="0" w:space="0" w:color="auto"/>
        <w:left w:val="none" w:sz="0" w:space="0" w:color="auto"/>
        <w:bottom w:val="none" w:sz="0" w:space="0" w:color="auto"/>
        <w:right w:val="none" w:sz="0" w:space="0" w:color="auto"/>
      </w:divBdr>
    </w:div>
    <w:div w:id="149579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hyperlink" Target="http://es.wikipedia.org/wiki/Marshall_McLuhan" TargetMode="External"/><Relationship Id="rId21" Type="http://schemas.openxmlformats.org/officeDocument/2006/relationships/hyperlink" Target="http://es.wikipedia.org/wiki/Archivo:McLuhan_tetraedro.jpg" TargetMode="External"/><Relationship Id="rId22" Type="http://schemas.openxmlformats.org/officeDocument/2006/relationships/image" Target="media/image3.jpeg"/><Relationship Id="rId23" Type="http://schemas.openxmlformats.org/officeDocument/2006/relationships/footer" Target="footer1.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hyperlink" Target="http://es.wikipedia.org/wiki/21_de_julio" TargetMode="External"/><Relationship Id="rId12" Type="http://schemas.openxmlformats.org/officeDocument/2006/relationships/hyperlink" Target="http://es.wikipedia.org/wiki/1911" TargetMode="External"/><Relationship Id="rId13" Type="http://schemas.openxmlformats.org/officeDocument/2006/relationships/hyperlink" Target="http://es.wikipedia.org/wiki/31_de_diciembre" TargetMode="External"/><Relationship Id="rId14" Type="http://schemas.openxmlformats.org/officeDocument/2006/relationships/hyperlink" Target="http://es.wikipedia.org/wiki/1980" TargetMode="External"/><Relationship Id="rId15" Type="http://schemas.openxmlformats.org/officeDocument/2006/relationships/hyperlink" Target="http://es.wikipedia.org/wiki/Fil%C3%B3sofo" TargetMode="External"/><Relationship Id="rId16" Type="http://schemas.openxmlformats.org/officeDocument/2006/relationships/hyperlink" Target="http://es.wikipedia.org/wiki/Sociedad_de_la_informaci%C3%B3n" TargetMode="External"/><Relationship Id="rId17" Type="http://schemas.openxmlformats.org/officeDocument/2006/relationships/hyperlink" Target="http://es.wikipedia.org/wiki/Aldea_global" TargetMode="External"/><Relationship Id="rId18" Type="http://schemas.openxmlformats.org/officeDocument/2006/relationships/hyperlink" Target="http://es.wikipedia.org/wiki/Marshall_McLuhan" TargetMode="External"/><Relationship Id="rId19" Type="http://schemas.openxmlformats.org/officeDocument/2006/relationships/hyperlink" Target="http://es.scribd.com/daniel_jmnz/d/70929241-Marshall-McLuhan"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Wik</b:Tag>
    <b:SourceType>InternetSite</b:SourceType>
    <b:Guid>{2082F646-61E1-446B-824B-2334EA216362}</b:Guid>
    <b:LCID>uz-Cyrl-UZ</b:LCID>
    <b:Title>Wikipedia</b:Title>
    <b:URL>http://es.wikipedia.org/wiki/Marshall_McLuhan</b:URL>
    <b:RefOrder>1</b:RefOrder>
  </b:Source>
  <b:Source>
    <b:Tag>Enr</b:Tag>
    <b:SourceType>InternetSite</b:SourceType>
    <b:Guid>{1D16B3A9-0FAA-47E7-A3DF-917411366E8C}</b:Guid>
    <b:LCID>uz-Cyrl-UZ</b:LCID>
    <b:Author>
      <b:Author>
        <b:NameList>
          <b:Person>
            <b:Last>Sánchez</b:Last>
            <b:First>Enrique</b:First>
            <b:Middle>Martínez-Salanova</b:Middle>
          </b:Person>
        </b:NameList>
      </b:Author>
    </b:Author>
    <b:Title>Aprender a aprender con los medios de comunicación</b:Title>
    <b:URL>http://www.uhu.es/cine.educacion/didactica/0061aprenderconlosmedios.htm#El aula sin muros</b:URL>
    <b:RefOrder>2</b:RefOrder>
  </b:Source>
  <b:Source>
    <b:Tag>Jor</b:Tag>
    <b:SourceType>InternetSite</b:SourceType>
    <b:Guid>{D27ED273-475D-4C62-8DF0-2E7ED7DE9BE4}</b:Guid>
    <b:LCID>uz-Cyrl-UZ</b:LCID>
    <b:Author>
      <b:Author>
        <b:NameList>
          <b:Person>
            <b:Last>Berrio</b:Last>
            <b:First>Jordi</b:First>
          </b:Person>
        </b:NameList>
      </b:Author>
    </b:Author>
    <b:Title>Portal Comunicacion.com</b:Title>
    <b:URL>http://www.portalcomunicacion.com/uploads/pdf/19_esp.pdf</b:URL>
    <b:RefOrder>3</b:RefOrder>
  </b:Source>
  <b:Source>
    <b:Tag>Oct</b:Tag>
    <b:SourceType>InternetSite</b:SourceType>
    <b:Guid>{7694C989-7236-4C7E-8CE9-3E3903A828FA}</b:Guid>
    <b:LCID>uz-Cyrl-UZ</b:LCID>
    <b:Author>
      <b:Author>
        <b:NameList>
          <b:Person>
            <b:Last>Islas</b:Last>
            <b:First>Octavio</b:First>
          </b:Person>
        </b:NameList>
      </b:Author>
    </b:Author>
    <b:Title>Razon y Palabra</b:Title>
    <b:URL>http://www.razonypalabra.org.mx/n63/varia/oislas.html</b:URL>
    <b:RefOrder>4</b:RefOrder>
  </b:Source>
</b:Sources>
</file>

<file path=customXml/itemProps1.xml><?xml version="1.0" encoding="utf-8"?>
<ds:datastoreItem xmlns:ds="http://schemas.openxmlformats.org/officeDocument/2006/customXml" ds:itemID="{E3190698-275F-3E41-B3F7-B862E01FD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2482</Words>
  <Characters>13657</Characters>
  <Application>Microsoft Macintosh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Palacios</dc:creator>
  <cp:lastModifiedBy>Octavio Islas</cp:lastModifiedBy>
  <cp:revision>2</cp:revision>
  <dcterms:created xsi:type="dcterms:W3CDTF">2012-03-01T22:21:00Z</dcterms:created>
  <dcterms:modified xsi:type="dcterms:W3CDTF">2012-03-01T22:21:00Z</dcterms:modified>
</cp:coreProperties>
</file>