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89FD46" w14:textId="30056B62" w:rsidR="00ED352C" w:rsidRDefault="00FB2F96" w:rsidP="00FE671A">
      <w:pPr>
        <w:jc w:val="both"/>
        <w:rPr>
          <w:b/>
        </w:rPr>
      </w:pPr>
      <w:r>
        <w:rPr>
          <w:b/>
        </w:rPr>
        <w:t>Cifras de los</w:t>
      </w:r>
      <w:r w:rsidR="008F1EE9">
        <w:rPr>
          <w:b/>
        </w:rPr>
        <w:t xml:space="preserve"> </w:t>
      </w:r>
      <w:r>
        <w:rPr>
          <w:b/>
        </w:rPr>
        <w:t>ciberelect</w:t>
      </w:r>
      <w:bookmarkStart w:id="0" w:name="_GoBack"/>
      <w:bookmarkEnd w:id="0"/>
      <w:r>
        <w:rPr>
          <w:b/>
        </w:rPr>
        <w:t>ores en México</w:t>
      </w:r>
    </w:p>
    <w:p w14:paraId="656B268B" w14:textId="4DCA0B21" w:rsidR="00E86082" w:rsidRPr="00EB5870" w:rsidRDefault="00FE671A" w:rsidP="00FE671A">
      <w:pPr>
        <w:jc w:val="both"/>
        <w:rPr>
          <w:b/>
        </w:rPr>
      </w:pPr>
      <w:r w:rsidRPr="00EB5870">
        <w:rPr>
          <w:b/>
        </w:rPr>
        <w:t>Octavio Islas</w:t>
      </w:r>
      <w:r w:rsidR="00EB5870">
        <w:rPr>
          <w:b/>
        </w:rPr>
        <w:t xml:space="preserve"> </w:t>
      </w:r>
    </w:p>
    <w:p w14:paraId="47A49754" w14:textId="77777777" w:rsidR="00287DEF" w:rsidRDefault="00287DEF" w:rsidP="006341E9">
      <w:pPr>
        <w:spacing w:line="360" w:lineRule="auto"/>
        <w:jc w:val="both"/>
      </w:pPr>
    </w:p>
    <w:p w14:paraId="137D6C5B" w14:textId="29105992" w:rsidR="00534767" w:rsidRDefault="002D473A" w:rsidP="009E75CC">
      <w:pPr>
        <w:spacing w:line="360" w:lineRule="auto"/>
        <w:jc w:val="both"/>
      </w:pPr>
      <w:r>
        <w:t>El número de usuarios de Internet en Méxi</w:t>
      </w:r>
      <w:r w:rsidR="00EE285D">
        <w:t>co que pueden emitir su voto</w:t>
      </w:r>
      <w:r>
        <w:t xml:space="preserve"> en las próximas elecciones presidenciales</w:t>
      </w:r>
      <w:r w:rsidR="007F4A8E">
        <w:t>,</w:t>
      </w:r>
      <w:r>
        <w:t xml:space="preserve"> no es nada despreciable</w:t>
      </w:r>
      <w:r w:rsidR="00534767">
        <w:t>.</w:t>
      </w:r>
    </w:p>
    <w:p w14:paraId="59332658" w14:textId="77777777" w:rsidR="00534767" w:rsidRDefault="00534767" w:rsidP="009E75CC">
      <w:pPr>
        <w:spacing w:line="360" w:lineRule="auto"/>
        <w:jc w:val="both"/>
      </w:pPr>
    </w:p>
    <w:p w14:paraId="6C99C65F" w14:textId="270B61D2" w:rsidR="00C65D1F" w:rsidRDefault="00534767" w:rsidP="009E75CC">
      <w:pPr>
        <w:spacing w:line="360" w:lineRule="auto"/>
        <w:jc w:val="both"/>
      </w:pPr>
      <w:r>
        <w:t>A</w:t>
      </w:r>
      <w:r w:rsidR="00C300A9">
        <w:t xml:space="preserve">ún cuando Internet no sea empleado como medio de comunicación primario en </w:t>
      </w:r>
      <w:r w:rsidR="00E2511F">
        <w:t xml:space="preserve">el desarrollo de las campañas presidenciales, </w:t>
      </w:r>
      <w:r w:rsidR="00C300A9">
        <w:t xml:space="preserve">si </w:t>
      </w:r>
      <w:r w:rsidR="00EE285D">
        <w:t xml:space="preserve">eventualmente </w:t>
      </w:r>
      <w:r>
        <w:t>la</w:t>
      </w:r>
      <w:r w:rsidR="00C300A9">
        <w:t xml:space="preserve"> contienda cerrada, la diferencia podría ser establecida a partir de</w:t>
      </w:r>
      <w:r w:rsidR="00EE285D">
        <w:t xml:space="preserve"> </w:t>
      </w:r>
      <w:r w:rsidR="00C300A9">
        <w:t>l</w:t>
      </w:r>
      <w:r w:rsidR="00EE285D">
        <w:t>a calidad del</w:t>
      </w:r>
      <w:r>
        <w:t xml:space="preserve"> trabajo persuasivo y propagandí</w:t>
      </w:r>
      <w:r w:rsidR="00EE285D">
        <w:t>stico</w:t>
      </w:r>
      <w:r>
        <w:t xml:space="preserve"> en los distintos ambientes mediáticos de Internet 2.0 (redes sociales y blogs, principalmente) por los equipos de campaña de los candidatos</w:t>
      </w:r>
      <w:r w:rsidR="00C300A9">
        <w:t>.</w:t>
      </w:r>
    </w:p>
    <w:p w14:paraId="44B49808" w14:textId="77777777" w:rsidR="00534767" w:rsidRDefault="00534767" w:rsidP="009E75CC">
      <w:pPr>
        <w:spacing w:line="360" w:lineRule="auto"/>
        <w:jc w:val="both"/>
      </w:pPr>
    </w:p>
    <w:p w14:paraId="5F394CE9" w14:textId="4C74721E" w:rsidR="00534767" w:rsidRDefault="00534767" w:rsidP="009E75CC">
      <w:pPr>
        <w:spacing w:line="360" w:lineRule="auto"/>
        <w:jc w:val="both"/>
      </w:pPr>
      <w:r>
        <w:t xml:space="preserve">Según los resultados que arrojó </w:t>
      </w:r>
      <w:r>
        <w:rPr>
          <w:bCs/>
        </w:rPr>
        <w:t>e</w:t>
      </w:r>
      <w:r>
        <w:t xml:space="preserve">l </w:t>
      </w:r>
      <w:r w:rsidRPr="00E54D9D">
        <w:rPr>
          <w:i/>
        </w:rPr>
        <w:t>Estudio 2011 de hábitos y percepciones de los mexicanos sobre Internet y diversas tecnologías asociadas</w:t>
      </w:r>
      <w:r>
        <w:rPr>
          <w:bCs/>
        </w:rPr>
        <w:t>, que realiza el World Internet Project México, a través del Proyecto Internet del Tecnológico de Monterrey, campus Estado de México,</w:t>
      </w:r>
      <w:r>
        <w:t xml:space="preserve"> 51 por ciento de los usuarios de Internet en México consideran a Internet un medio idóneo para decirle al gobierno lo que debe hacer; 45 por ciento consideran factible que por medio de Internet las autoridades comprendan lo que la gente piensa; 26 por ciento consideran que gracias a Internet la gente tiene más poder político; y 34% estimaron que Internet ha permitido a la gente comprender mejor la polìtica.</w:t>
      </w:r>
    </w:p>
    <w:p w14:paraId="347D5F2F" w14:textId="0CFF403C" w:rsidR="00C65D1F" w:rsidRDefault="00C65D1F" w:rsidP="009E75CC">
      <w:pPr>
        <w:spacing w:line="360" w:lineRule="auto"/>
        <w:jc w:val="both"/>
      </w:pPr>
    </w:p>
    <w:p w14:paraId="73F8B4E8" w14:textId="44FA9371" w:rsidR="00EE285D" w:rsidRDefault="00EE285D" w:rsidP="009E75CC">
      <w:pPr>
        <w:spacing w:line="360" w:lineRule="auto"/>
        <w:jc w:val="both"/>
      </w:pPr>
      <w:r>
        <w:t>Según lo asentado en el estud</w:t>
      </w:r>
      <w:r w:rsidR="00ED352C">
        <w:t xml:space="preserve">io </w:t>
      </w:r>
      <w:r w:rsidR="00C65D1F" w:rsidRPr="00C300A9">
        <w:rPr>
          <w:i/>
        </w:rPr>
        <w:t>Hábitos de los usuarios de Internet en México, 2011</w:t>
      </w:r>
      <w:r w:rsidR="006D0A7A">
        <w:t xml:space="preserve">, de </w:t>
      </w:r>
      <w:r w:rsidR="00C65D1F">
        <w:t>la Asociación</w:t>
      </w:r>
      <w:r w:rsidR="006D0A7A">
        <w:t xml:space="preserve"> Mexicana de Internet (AMIPCI), </w:t>
      </w:r>
      <w:r>
        <w:t>en 2010</w:t>
      </w:r>
      <w:r w:rsidR="00534767">
        <w:t xml:space="preserve">, 63% de los usuarios de Internet en México eran mayores de 17 años de edad. Esta es la distribución porcentual de los usuarios de Internet, mayores de edad, reportada en el referido estudio: </w:t>
      </w:r>
      <w:r w:rsidR="0019077B">
        <w:t>1</w:t>
      </w:r>
      <w:r w:rsidR="00C65D1F">
        <w:t>8 a 24 años (23%); 25-34 años (17%), 35-44 años (12%); 45-54</w:t>
      </w:r>
      <w:r w:rsidR="0019077B">
        <w:t xml:space="preserve"> años (7%); mayores de 55 años (4%). </w:t>
      </w:r>
    </w:p>
    <w:p w14:paraId="0AAC63EF" w14:textId="77777777" w:rsidR="00EE285D" w:rsidRDefault="00EE285D" w:rsidP="009E75CC">
      <w:pPr>
        <w:spacing w:line="360" w:lineRule="auto"/>
        <w:jc w:val="both"/>
      </w:pPr>
    </w:p>
    <w:p w14:paraId="6DD2E124" w14:textId="34A772FE" w:rsidR="00ED352C" w:rsidRDefault="00EE285D" w:rsidP="009E75CC">
      <w:pPr>
        <w:spacing w:line="360" w:lineRule="auto"/>
        <w:jc w:val="both"/>
      </w:pPr>
      <w:r>
        <w:t xml:space="preserve">La fuente de información que utilizó la AMIPCI para establecer la distribución de los usuarios de Internet en México en 2010, según edades, fue el </w:t>
      </w:r>
      <w:r w:rsidRPr="0019077B">
        <w:rPr>
          <w:i/>
        </w:rPr>
        <w:t>Módulo sobre Disponibilidad y Uso de Tecnologías de la Información en los Hogares</w:t>
      </w:r>
      <w:r>
        <w:t xml:space="preserve"> (MODUTIH), 2010, del Instituto Nacional de Estadística, Geografía e Informática</w:t>
      </w:r>
      <w:r w:rsidR="00534767">
        <w:t xml:space="preserve"> (INEGI)</w:t>
      </w:r>
      <w:r>
        <w:t>.</w:t>
      </w:r>
    </w:p>
    <w:p w14:paraId="2D4EB348" w14:textId="77777777" w:rsidR="0019077B" w:rsidRDefault="0019077B" w:rsidP="009E75CC">
      <w:pPr>
        <w:spacing w:line="360" w:lineRule="auto"/>
        <w:jc w:val="both"/>
      </w:pPr>
    </w:p>
    <w:p w14:paraId="0D82AF41" w14:textId="4FDD862B" w:rsidR="00325D6C" w:rsidRDefault="00EE285D" w:rsidP="009E75CC">
      <w:pPr>
        <w:spacing w:line="360" w:lineRule="auto"/>
        <w:jc w:val="both"/>
      </w:pPr>
      <w:r>
        <w:lastRenderedPageBreak/>
        <w:t xml:space="preserve">En el referido estudio de la AMIPCI, el total de usuarios de Internet en México fue estimado en 34,900,000. </w:t>
      </w:r>
      <w:r w:rsidR="00534767">
        <w:t>Con base en ese dato,</w:t>
      </w:r>
      <w:r w:rsidR="00325D6C">
        <w:t xml:space="preserve"> y considerando que</w:t>
      </w:r>
      <w:r w:rsidR="00534767">
        <w:t xml:space="preserve"> en 2010,</w:t>
      </w:r>
      <w:r w:rsidR="00325D6C">
        <w:t xml:space="preserve"> 63% de los us</w:t>
      </w:r>
      <w:r w:rsidR="00534767">
        <w:t>uarios de Internet en México eran</w:t>
      </w:r>
      <w:r w:rsidR="00325D6C">
        <w:t xml:space="preserve"> mayores de 17 años de edad, el total de usuarios de Internet en México</w:t>
      </w:r>
      <w:r w:rsidR="00534767">
        <w:t xml:space="preserve"> en 2010</w:t>
      </w:r>
      <w:r w:rsidR="00325D6C">
        <w:t>, mayores de 17 años de edad</w:t>
      </w:r>
      <w:r w:rsidR="006D0A7A">
        <w:t>,</w:t>
      </w:r>
      <w:r w:rsidR="00534767">
        <w:t xml:space="preserve"> era</w:t>
      </w:r>
      <w:r w:rsidR="00325D6C">
        <w:t xml:space="preserve"> 21,987,000</w:t>
      </w:r>
      <w:r w:rsidR="006D0A7A">
        <w:t>.</w:t>
      </w:r>
    </w:p>
    <w:p w14:paraId="06AA9FB1" w14:textId="77777777" w:rsidR="006D0A7A" w:rsidRDefault="006D0A7A" w:rsidP="009E75CC">
      <w:pPr>
        <w:spacing w:line="360" w:lineRule="auto"/>
        <w:jc w:val="both"/>
      </w:pPr>
    </w:p>
    <w:p w14:paraId="5C11E6CB" w14:textId="72C09721" w:rsidR="006D0A7A" w:rsidRPr="00534767" w:rsidRDefault="00534767" w:rsidP="00E2511F">
      <w:pPr>
        <w:spacing w:line="360" w:lineRule="auto"/>
        <w:jc w:val="both"/>
        <w:rPr>
          <w:bCs/>
        </w:rPr>
      </w:pPr>
      <w:r>
        <w:t xml:space="preserve">De acuerdo con los resultados que arrojó </w:t>
      </w:r>
      <w:r w:rsidR="00325D6C">
        <w:rPr>
          <w:bCs/>
        </w:rPr>
        <w:t>e</w:t>
      </w:r>
      <w:r w:rsidR="00325D6C">
        <w:t xml:space="preserve">l </w:t>
      </w:r>
      <w:r w:rsidR="00325D6C" w:rsidRPr="00E54D9D">
        <w:rPr>
          <w:i/>
        </w:rPr>
        <w:t>Estudio 2011 de hábitos y percepciones de los mexicanos sobre Internet y diversas tecnologías asociadas</w:t>
      </w:r>
      <w:r w:rsidR="00325D6C">
        <w:rPr>
          <w:bCs/>
        </w:rPr>
        <w:t xml:space="preserve">, el total de usuarios de </w:t>
      </w:r>
      <w:r w:rsidR="006F2ED8">
        <w:rPr>
          <w:bCs/>
        </w:rPr>
        <w:t>Internet en México ascendía a</w:t>
      </w:r>
      <w:r w:rsidR="00BC7A8D">
        <w:rPr>
          <w:bCs/>
        </w:rPr>
        <w:t xml:space="preserve"> 40,041,000 a comienzos de 2011. </w:t>
      </w:r>
      <w:r>
        <w:rPr>
          <w:bCs/>
        </w:rPr>
        <w:t>Nuestro estudio además reportó</w:t>
      </w:r>
      <w:r w:rsidR="00BC7A8D">
        <w:rPr>
          <w:bCs/>
        </w:rPr>
        <w:t xml:space="preserve"> </w:t>
      </w:r>
      <w:r w:rsidR="00AE3ED3">
        <w:t>25,284,500</w:t>
      </w:r>
      <w:r w:rsidR="00325D6C">
        <w:t xml:space="preserve"> us</w:t>
      </w:r>
      <w:r w:rsidR="00AE3ED3">
        <w:t>uarios de Internet mayores de 17 años de edad (63%)</w:t>
      </w:r>
      <w:r>
        <w:t xml:space="preserve">, y la distribución de los </w:t>
      </w:r>
      <w:r w:rsidR="006D0A7A">
        <w:t>usuarios de Internet en México, mayores de 17 años de edad</w:t>
      </w:r>
      <w:r>
        <w:t>, considerando además el total de usuarios de Internet por cada rango de edades considerado, fue el siguiente</w:t>
      </w:r>
      <w:r w:rsidR="00B741FC">
        <w:t>: 18-25 años (</w:t>
      </w:r>
      <w:r>
        <w:t>9,589,400 usuarios,</w:t>
      </w:r>
      <w:r w:rsidR="00132B0F">
        <w:t xml:space="preserve"> </w:t>
      </w:r>
      <w:r w:rsidR="00B741FC">
        <w:t>28%); 26-32 años</w:t>
      </w:r>
      <w:r w:rsidR="00132B0F">
        <w:t xml:space="preserve"> </w:t>
      </w:r>
      <w:r w:rsidR="00B741FC">
        <w:t xml:space="preserve"> (</w:t>
      </w:r>
      <w:r>
        <w:t>5,415,900 usuarios,</w:t>
      </w:r>
      <w:r w:rsidR="00132B0F">
        <w:t xml:space="preserve"> </w:t>
      </w:r>
      <w:r w:rsidR="00B741FC">
        <w:t>14%); 33-39 años (</w:t>
      </w:r>
      <w:r>
        <w:t>3,479,300 usuarios,</w:t>
      </w:r>
      <w:r w:rsidR="00132B0F">
        <w:t xml:space="preserve"> </w:t>
      </w:r>
      <w:r w:rsidR="00B741FC">
        <w:t>9%); 40-46 años (</w:t>
      </w:r>
      <w:r>
        <w:t>3,021,300 usuarios,</w:t>
      </w:r>
      <w:r w:rsidR="00132B0F">
        <w:t xml:space="preserve"> </w:t>
      </w:r>
      <w:r w:rsidR="00B741FC">
        <w:t xml:space="preserve">8%); 47-53 </w:t>
      </w:r>
      <w:r w:rsidR="00132B0F">
        <w:t xml:space="preserve">años </w:t>
      </w:r>
      <w:r w:rsidR="00B741FC">
        <w:t>(</w:t>
      </w:r>
      <w:r>
        <w:t>1,958,200 usuarios,</w:t>
      </w:r>
      <w:r w:rsidR="00132B0F">
        <w:t xml:space="preserve"> </w:t>
      </w:r>
      <w:r w:rsidR="00B741FC">
        <w:t>5%);</w:t>
      </w:r>
      <w:r>
        <w:t xml:space="preserve"> 54-70 años (1,696,200 usuarios,</w:t>
      </w:r>
      <w:r w:rsidR="00132B0F">
        <w:t xml:space="preserve"> 4%</w:t>
      </w:r>
      <w:r>
        <w:t xml:space="preserve">); mayores de 70 años (124,000 usuarios, poco menos del </w:t>
      </w:r>
      <w:r w:rsidR="00132B0F">
        <w:t>1%).</w:t>
      </w:r>
      <w:r w:rsidR="00B741FC">
        <w:t xml:space="preserve">  </w:t>
      </w:r>
      <w:r w:rsidR="006D0A7A">
        <w:t xml:space="preserve"> </w:t>
      </w:r>
    </w:p>
    <w:p w14:paraId="2B7EFCC0" w14:textId="77777777" w:rsidR="006D0A7A" w:rsidRDefault="006D0A7A" w:rsidP="00E2511F">
      <w:pPr>
        <w:spacing w:line="360" w:lineRule="auto"/>
        <w:jc w:val="both"/>
      </w:pPr>
    </w:p>
    <w:p w14:paraId="7C0795B4" w14:textId="4A07180C" w:rsidR="00534767" w:rsidRDefault="00534767" w:rsidP="00534767">
      <w:pPr>
        <w:spacing w:line="360" w:lineRule="auto"/>
        <w:jc w:val="both"/>
      </w:pPr>
      <w:r>
        <w:t>Según los resultados que arrojó el</w:t>
      </w:r>
      <w:r w:rsidRPr="00EC6A55">
        <w:rPr>
          <w:i/>
        </w:rPr>
        <w:t xml:space="preserve"> Estudio de consumo de medios digitales entre internautas mexicanos, 2011</w:t>
      </w:r>
      <w:r>
        <w:t xml:space="preserve">, realizado por la reconocida firma Millward Brown para la Interactive Advertising Bureau, Capítulo México (IAB México), las redes sociales son una de las principales fuentes de información de los usuarios de Internet en México (58 por ciento) –la primera opción son los motores de búsqueda (84 por ciento)-. </w:t>
      </w:r>
    </w:p>
    <w:p w14:paraId="298C077A" w14:textId="77777777" w:rsidR="00534767" w:rsidRDefault="00534767" w:rsidP="00E2511F">
      <w:pPr>
        <w:spacing w:line="360" w:lineRule="auto"/>
        <w:jc w:val="both"/>
      </w:pPr>
    </w:p>
    <w:p w14:paraId="0CBCDED3" w14:textId="48600132" w:rsidR="00534767" w:rsidRDefault="00534767" w:rsidP="00534767">
      <w:pPr>
        <w:spacing w:line="360" w:lineRule="auto"/>
        <w:jc w:val="both"/>
      </w:pPr>
      <w:r>
        <w:t xml:space="preserve">De acuerdo con los resultados del citado estudio de la IAB México, 87 por ciento de los usuarios de Internet en México están registrados en alguna red social, y del total de usuarios registrados en alguna red social, 95 por ciento afirmaron estar registrados en Facebook y 45 por ciento en Twitter. En México, Facebook y Twitter son las redes sociales más populares.  </w:t>
      </w:r>
    </w:p>
    <w:p w14:paraId="261AA6FE" w14:textId="77777777" w:rsidR="00534767" w:rsidRDefault="00534767" w:rsidP="00E2511F">
      <w:pPr>
        <w:spacing w:line="360" w:lineRule="auto"/>
        <w:jc w:val="both"/>
      </w:pPr>
    </w:p>
    <w:p w14:paraId="16420BAB" w14:textId="213F4037" w:rsidR="00E2511F" w:rsidRDefault="00132B0F" w:rsidP="00E2511F">
      <w:pPr>
        <w:spacing w:line="360" w:lineRule="auto"/>
        <w:jc w:val="both"/>
      </w:pPr>
      <w:r>
        <w:t>La distribución de los usuarios de Internet en México por edades, es un dato que definitivamente debe</w:t>
      </w:r>
      <w:r w:rsidR="00534767">
        <w:t>ría</w:t>
      </w:r>
      <w:r>
        <w:t xml:space="preserve"> </w:t>
      </w:r>
      <w:r w:rsidR="00E2511F">
        <w:t>interesa</w:t>
      </w:r>
      <w:r>
        <w:t>r</w:t>
      </w:r>
      <w:r w:rsidR="00E2511F">
        <w:t xml:space="preserve"> a los equipos de campaña de los precandidatos y ca</w:t>
      </w:r>
      <w:r>
        <w:t>ndidatos presidenciales. Sin embargo, el</w:t>
      </w:r>
      <w:r w:rsidR="00534767">
        <w:t xml:space="preserve"> verdadero reto radica en </w:t>
      </w:r>
      <w:r w:rsidR="00E2511F">
        <w:t xml:space="preserve">diseñar estrategias idóneas para despertar el posible interés de los </w:t>
      </w:r>
      <w:r>
        <w:t xml:space="preserve">usuarios de Internet en México </w:t>
      </w:r>
      <w:r w:rsidR="00E2511F">
        <w:t>indecisos.</w:t>
      </w:r>
      <w:r>
        <w:t xml:space="preserve"> </w:t>
      </w:r>
    </w:p>
    <w:sectPr w:rsidR="00E2511F" w:rsidSect="006F7DBC">
      <w:endnotePr>
        <w:numFmt w:val="decimal"/>
      </w:endnotePr>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A9EDDB" w14:textId="77777777" w:rsidR="00534767" w:rsidRDefault="00534767" w:rsidP="00FB2CC2">
      <w:r>
        <w:separator/>
      </w:r>
    </w:p>
  </w:endnote>
  <w:endnote w:type="continuationSeparator" w:id="0">
    <w:p w14:paraId="13A16169" w14:textId="77777777" w:rsidR="00534767" w:rsidRDefault="00534767" w:rsidP="00FB2C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4D"/>
    <w:family w:val="roman"/>
    <w:notTrueType/>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C8FC53" w14:textId="77777777" w:rsidR="00534767" w:rsidRDefault="00534767" w:rsidP="00FB2CC2">
      <w:r>
        <w:separator/>
      </w:r>
    </w:p>
  </w:footnote>
  <w:footnote w:type="continuationSeparator" w:id="0">
    <w:p w14:paraId="4314CBCC" w14:textId="77777777" w:rsidR="00534767" w:rsidRDefault="00534767" w:rsidP="00FB2CC2">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FE5DEA"/>
    <w:multiLevelType w:val="hybridMultilevel"/>
    <w:tmpl w:val="4E6AA09A"/>
    <w:lvl w:ilvl="0" w:tplc="A64A0398">
      <w:start w:val="1"/>
      <w:numFmt w:val="bullet"/>
      <w:lvlText w:val=""/>
      <w:lvlJc w:val="left"/>
      <w:pPr>
        <w:tabs>
          <w:tab w:val="num" w:pos="720"/>
        </w:tabs>
        <w:ind w:left="720" w:hanging="360"/>
      </w:pPr>
      <w:rPr>
        <w:rFonts w:ascii="Wingdings" w:hAnsi="Wingdings" w:hint="default"/>
      </w:rPr>
    </w:lvl>
    <w:lvl w:ilvl="1" w:tplc="39807598" w:tentative="1">
      <w:start w:val="1"/>
      <w:numFmt w:val="bullet"/>
      <w:lvlText w:val=""/>
      <w:lvlJc w:val="left"/>
      <w:pPr>
        <w:tabs>
          <w:tab w:val="num" w:pos="1440"/>
        </w:tabs>
        <w:ind w:left="1440" w:hanging="360"/>
      </w:pPr>
      <w:rPr>
        <w:rFonts w:ascii="Wingdings" w:hAnsi="Wingdings" w:hint="default"/>
      </w:rPr>
    </w:lvl>
    <w:lvl w:ilvl="2" w:tplc="B0B230B6" w:tentative="1">
      <w:start w:val="1"/>
      <w:numFmt w:val="bullet"/>
      <w:lvlText w:val=""/>
      <w:lvlJc w:val="left"/>
      <w:pPr>
        <w:tabs>
          <w:tab w:val="num" w:pos="2160"/>
        </w:tabs>
        <w:ind w:left="2160" w:hanging="360"/>
      </w:pPr>
      <w:rPr>
        <w:rFonts w:ascii="Wingdings" w:hAnsi="Wingdings" w:hint="default"/>
      </w:rPr>
    </w:lvl>
    <w:lvl w:ilvl="3" w:tplc="2830062E" w:tentative="1">
      <w:start w:val="1"/>
      <w:numFmt w:val="bullet"/>
      <w:lvlText w:val=""/>
      <w:lvlJc w:val="left"/>
      <w:pPr>
        <w:tabs>
          <w:tab w:val="num" w:pos="2880"/>
        </w:tabs>
        <w:ind w:left="2880" w:hanging="360"/>
      </w:pPr>
      <w:rPr>
        <w:rFonts w:ascii="Wingdings" w:hAnsi="Wingdings" w:hint="default"/>
      </w:rPr>
    </w:lvl>
    <w:lvl w:ilvl="4" w:tplc="77E0286E" w:tentative="1">
      <w:start w:val="1"/>
      <w:numFmt w:val="bullet"/>
      <w:lvlText w:val=""/>
      <w:lvlJc w:val="left"/>
      <w:pPr>
        <w:tabs>
          <w:tab w:val="num" w:pos="3600"/>
        </w:tabs>
        <w:ind w:left="3600" w:hanging="360"/>
      </w:pPr>
      <w:rPr>
        <w:rFonts w:ascii="Wingdings" w:hAnsi="Wingdings" w:hint="default"/>
      </w:rPr>
    </w:lvl>
    <w:lvl w:ilvl="5" w:tplc="55EE0020" w:tentative="1">
      <w:start w:val="1"/>
      <w:numFmt w:val="bullet"/>
      <w:lvlText w:val=""/>
      <w:lvlJc w:val="left"/>
      <w:pPr>
        <w:tabs>
          <w:tab w:val="num" w:pos="4320"/>
        </w:tabs>
        <w:ind w:left="4320" w:hanging="360"/>
      </w:pPr>
      <w:rPr>
        <w:rFonts w:ascii="Wingdings" w:hAnsi="Wingdings" w:hint="default"/>
      </w:rPr>
    </w:lvl>
    <w:lvl w:ilvl="6" w:tplc="4B00AA56" w:tentative="1">
      <w:start w:val="1"/>
      <w:numFmt w:val="bullet"/>
      <w:lvlText w:val=""/>
      <w:lvlJc w:val="left"/>
      <w:pPr>
        <w:tabs>
          <w:tab w:val="num" w:pos="5040"/>
        </w:tabs>
        <w:ind w:left="5040" w:hanging="360"/>
      </w:pPr>
      <w:rPr>
        <w:rFonts w:ascii="Wingdings" w:hAnsi="Wingdings" w:hint="default"/>
      </w:rPr>
    </w:lvl>
    <w:lvl w:ilvl="7" w:tplc="4910487C" w:tentative="1">
      <w:start w:val="1"/>
      <w:numFmt w:val="bullet"/>
      <w:lvlText w:val=""/>
      <w:lvlJc w:val="left"/>
      <w:pPr>
        <w:tabs>
          <w:tab w:val="num" w:pos="5760"/>
        </w:tabs>
        <w:ind w:left="5760" w:hanging="360"/>
      </w:pPr>
      <w:rPr>
        <w:rFonts w:ascii="Wingdings" w:hAnsi="Wingdings" w:hint="default"/>
      </w:rPr>
    </w:lvl>
    <w:lvl w:ilvl="8" w:tplc="3D847594" w:tentative="1">
      <w:start w:val="1"/>
      <w:numFmt w:val="bullet"/>
      <w:lvlText w:val=""/>
      <w:lvlJc w:val="left"/>
      <w:pPr>
        <w:tabs>
          <w:tab w:val="num" w:pos="6480"/>
        </w:tabs>
        <w:ind w:left="6480" w:hanging="360"/>
      </w:pPr>
      <w:rPr>
        <w:rFonts w:ascii="Wingdings" w:hAnsi="Wingdings" w:hint="default"/>
      </w:rPr>
    </w:lvl>
  </w:abstractNum>
  <w:abstractNum w:abstractNumId="1">
    <w:nsid w:val="6A0353EF"/>
    <w:multiLevelType w:val="hybridMultilevel"/>
    <w:tmpl w:val="BF48A4A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savePreviewPicture/>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2CC2"/>
    <w:rsid w:val="00022D20"/>
    <w:rsid w:val="000B5C85"/>
    <w:rsid w:val="000D44C0"/>
    <w:rsid w:val="000F3928"/>
    <w:rsid w:val="00112D79"/>
    <w:rsid w:val="00131722"/>
    <w:rsid w:val="00132B0F"/>
    <w:rsid w:val="001530E4"/>
    <w:rsid w:val="001553F2"/>
    <w:rsid w:val="00157DBB"/>
    <w:rsid w:val="0019077B"/>
    <w:rsid w:val="001A2514"/>
    <w:rsid w:val="001C3ADE"/>
    <w:rsid w:val="001D5853"/>
    <w:rsid w:val="001D7958"/>
    <w:rsid w:val="001F2170"/>
    <w:rsid w:val="002254E8"/>
    <w:rsid w:val="002856C1"/>
    <w:rsid w:val="00287DEF"/>
    <w:rsid w:val="002908EE"/>
    <w:rsid w:val="00291ED9"/>
    <w:rsid w:val="00297C0C"/>
    <w:rsid w:val="002B4E5F"/>
    <w:rsid w:val="002D473A"/>
    <w:rsid w:val="002D7E54"/>
    <w:rsid w:val="002F737A"/>
    <w:rsid w:val="00325D6C"/>
    <w:rsid w:val="003C6C17"/>
    <w:rsid w:val="00432573"/>
    <w:rsid w:val="00450007"/>
    <w:rsid w:val="00496D65"/>
    <w:rsid w:val="004C4E93"/>
    <w:rsid w:val="004D312E"/>
    <w:rsid w:val="004D7302"/>
    <w:rsid w:val="004E6A11"/>
    <w:rsid w:val="0050403D"/>
    <w:rsid w:val="00534767"/>
    <w:rsid w:val="00540CD9"/>
    <w:rsid w:val="00546C08"/>
    <w:rsid w:val="0058750F"/>
    <w:rsid w:val="005E3731"/>
    <w:rsid w:val="005E3E3C"/>
    <w:rsid w:val="00626399"/>
    <w:rsid w:val="006341E9"/>
    <w:rsid w:val="00641122"/>
    <w:rsid w:val="00641F35"/>
    <w:rsid w:val="00643D2D"/>
    <w:rsid w:val="0069210C"/>
    <w:rsid w:val="006A3E92"/>
    <w:rsid w:val="006C29DE"/>
    <w:rsid w:val="006D0A7A"/>
    <w:rsid w:val="006E5961"/>
    <w:rsid w:val="006F2ED8"/>
    <w:rsid w:val="006F7DBC"/>
    <w:rsid w:val="0070480B"/>
    <w:rsid w:val="00726806"/>
    <w:rsid w:val="00754651"/>
    <w:rsid w:val="00792366"/>
    <w:rsid w:val="007A3671"/>
    <w:rsid w:val="007D26C9"/>
    <w:rsid w:val="007E53D3"/>
    <w:rsid w:val="007E7AC1"/>
    <w:rsid w:val="007F4A8E"/>
    <w:rsid w:val="0080037F"/>
    <w:rsid w:val="00807CC8"/>
    <w:rsid w:val="00861F20"/>
    <w:rsid w:val="00871605"/>
    <w:rsid w:val="008746CF"/>
    <w:rsid w:val="00893012"/>
    <w:rsid w:val="008A567B"/>
    <w:rsid w:val="008E2F72"/>
    <w:rsid w:val="008F1EE9"/>
    <w:rsid w:val="0090616B"/>
    <w:rsid w:val="0096574E"/>
    <w:rsid w:val="00993217"/>
    <w:rsid w:val="00996F88"/>
    <w:rsid w:val="009E75CC"/>
    <w:rsid w:val="009F046A"/>
    <w:rsid w:val="00A06CA7"/>
    <w:rsid w:val="00A21F21"/>
    <w:rsid w:val="00A22ACF"/>
    <w:rsid w:val="00A30546"/>
    <w:rsid w:val="00A46F3D"/>
    <w:rsid w:val="00A66E39"/>
    <w:rsid w:val="00AA0FA1"/>
    <w:rsid w:val="00AB1AB5"/>
    <w:rsid w:val="00AC1959"/>
    <w:rsid w:val="00AE3ED3"/>
    <w:rsid w:val="00AE55B6"/>
    <w:rsid w:val="00B05074"/>
    <w:rsid w:val="00B53A7F"/>
    <w:rsid w:val="00B72B79"/>
    <w:rsid w:val="00B741FC"/>
    <w:rsid w:val="00BA38EC"/>
    <w:rsid w:val="00BC7A8D"/>
    <w:rsid w:val="00BD71EC"/>
    <w:rsid w:val="00C23895"/>
    <w:rsid w:val="00C300A9"/>
    <w:rsid w:val="00C42A75"/>
    <w:rsid w:val="00C65D1F"/>
    <w:rsid w:val="00C8346A"/>
    <w:rsid w:val="00C930B6"/>
    <w:rsid w:val="00CA336C"/>
    <w:rsid w:val="00CC429B"/>
    <w:rsid w:val="00CC7D1D"/>
    <w:rsid w:val="00CD6B8A"/>
    <w:rsid w:val="00CE40A5"/>
    <w:rsid w:val="00D0189E"/>
    <w:rsid w:val="00D02E8B"/>
    <w:rsid w:val="00D221C0"/>
    <w:rsid w:val="00D43DFD"/>
    <w:rsid w:val="00DA2C12"/>
    <w:rsid w:val="00DB56E6"/>
    <w:rsid w:val="00DC2DAE"/>
    <w:rsid w:val="00DC6543"/>
    <w:rsid w:val="00DE4881"/>
    <w:rsid w:val="00E2511F"/>
    <w:rsid w:val="00E424CB"/>
    <w:rsid w:val="00E54D9D"/>
    <w:rsid w:val="00E62889"/>
    <w:rsid w:val="00E65AF3"/>
    <w:rsid w:val="00E86082"/>
    <w:rsid w:val="00E90F72"/>
    <w:rsid w:val="00E91362"/>
    <w:rsid w:val="00EB2649"/>
    <w:rsid w:val="00EB3481"/>
    <w:rsid w:val="00EB5870"/>
    <w:rsid w:val="00EC6A55"/>
    <w:rsid w:val="00ED352C"/>
    <w:rsid w:val="00EE285D"/>
    <w:rsid w:val="00F0009E"/>
    <w:rsid w:val="00F25ABF"/>
    <w:rsid w:val="00F44948"/>
    <w:rsid w:val="00F7116F"/>
    <w:rsid w:val="00FB2CC2"/>
    <w:rsid w:val="00FB2F4F"/>
    <w:rsid w:val="00FB2F96"/>
    <w:rsid w:val="00FE0723"/>
    <w:rsid w:val="00FE671A"/>
    <w:rsid w:val="00FF255B"/>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03B7AB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2CC2"/>
    <w:rPr>
      <w:rFonts w:ascii="Times New Roman" w:eastAsia="Times New Roman" w:hAnsi="Times New Roman" w:cs="Times New Roman"/>
      <w:lang w:val="es-MX"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rsid w:val="00FB2CC2"/>
    <w:rPr>
      <w:color w:val="0000FF"/>
      <w:u w:val="single"/>
    </w:rPr>
  </w:style>
  <w:style w:type="paragraph" w:styleId="NormalWeb">
    <w:name w:val="Normal (Web)"/>
    <w:basedOn w:val="Normal"/>
    <w:uiPriority w:val="99"/>
    <w:rsid w:val="00FB2CC2"/>
    <w:pPr>
      <w:spacing w:before="100" w:beforeAutospacing="1" w:after="100" w:afterAutospacing="1"/>
    </w:pPr>
    <w:rPr>
      <w:lang w:val="es-ES" w:eastAsia="es-ES"/>
    </w:rPr>
  </w:style>
  <w:style w:type="character" w:customStyle="1" w:styleId="TextonotapieCar">
    <w:name w:val="Texto nota pie Car"/>
    <w:basedOn w:val="Fuentedeprrafopredeter"/>
    <w:link w:val="Textonotapie"/>
    <w:rsid w:val="00FB2CC2"/>
    <w:rPr>
      <w:lang w:val="es-MX" w:eastAsia="en-US"/>
    </w:rPr>
  </w:style>
  <w:style w:type="paragraph" w:styleId="Textonotapie">
    <w:name w:val="footnote text"/>
    <w:basedOn w:val="Normal"/>
    <w:link w:val="TextonotapieCar"/>
    <w:rsid w:val="00FB2CC2"/>
    <w:rPr>
      <w:rFonts w:asciiTheme="minorHAnsi" w:eastAsiaTheme="minorEastAsia" w:hAnsiTheme="minorHAnsi" w:cstheme="minorBidi"/>
    </w:rPr>
  </w:style>
  <w:style w:type="character" w:customStyle="1" w:styleId="TextonotapieCar1">
    <w:name w:val="Texto nota pie Car1"/>
    <w:basedOn w:val="Fuentedeprrafopredeter"/>
    <w:uiPriority w:val="99"/>
    <w:semiHidden/>
    <w:rsid w:val="00FB2CC2"/>
    <w:rPr>
      <w:rFonts w:ascii="Times New Roman" w:eastAsia="Times New Roman" w:hAnsi="Times New Roman" w:cs="Times New Roman"/>
      <w:lang w:val="es-MX" w:eastAsia="en-US"/>
    </w:rPr>
  </w:style>
  <w:style w:type="character" w:styleId="Refdenotaalpie">
    <w:name w:val="footnote reference"/>
    <w:basedOn w:val="Fuentedeprrafopredeter"/>
    <w:semiHidden/>
    <w:rsid w:val="00FB2CC2"/>
    <w:rPr>
      <w:vertAlign w:val="superscript"/>
    </w:rPr>
  </w:style>
  <w:style w:type="character" w:customStyle="1" w:styleId="apple-converted-space">
    <w:name w:val="apple-converted-space"/>
    <w:basedOn w:val="Fuentedeprrafopredeter"/>
    <w:rsid w:val="00FB2CC2"/>
  </w:style>
  <w:style w:type="character" w:customStyle="1" w:styleId="apple-style-span">
    <w:name w:val="apple-style-span"/>
    <w:basedOn w:val="Fuentedeprrafopredeter"/>
    <w:rsid w:val="00FB2CC2"/>
  </w:style>
  <w:style w:type="paragraph" w:customStyle="1" w:styleId="articlecontent">
    <w:name w:val="articlecontent"/>
    <w:basedOn w:val="Normal"/>
    <w:rsid w:val="00FB2CC2"/>
    <w:pPr>
      <w:spacing w:before="100" w:beforeAutospacing="1" w:after="100" w:afterAutospacing="1"/>
    </w:pPr>
    <w:rPr>
      <w:lang w:eastAsia="es-MX"/>
    </w:rPr>
  </w:style>
  <w:style w:type="paragraph" w:styleId="Prrafodelista">
    <w:name w:val="List Paragraph"/>
    <w:basedOn w:val="Normal"/>
    <w:uiPriority w:val="34"/>
    <w:qFormat/>
    <w:rsid w:val="00D02E8B"/>
    <w:pPr>
      <w:ind w:left="720"/>
      <w:contextualSpacing/>
    </w:pPr>
    <w:rPr>
      <w:rFonts w:asciiTheme="minorHAnsi" w:eastAsiaTheme="minorEastAsia" w:hAnsiTheme="minorHAnsi" w:cstheme="minorBidi"/>
      <w:lang w:val="es-ES_tradnl" w:eastAsia="es-ES"/>
    </w:rPr>
  </w:style>
  <w:style w:type="character" w:customStyle="1" w:styleId="wpninfo">
    <w:name w:val="wpn_info"/>
    <w:basedOn w:val="Fuentedeprrafopredeter"/>
    <w:rsid w:val="00D02E8B"/>
  </w:style>
  <w:style w:type="character" w:styleId="Enfasis">
    <w:name w:val="Emphasis"/>
    <w:basedOn w:val="Fuentedeprrafopredeter"/>
    <w:uiPriority w:val="20"/>
    <w:qFormat/>
    <w:rsid w:val="00D02E8B"/>
    <w:rPr>
      <w:i/>
      <w:iCs/>
    </w:rPr>
  </w:style>
  <w:style w:type="character" w:styleId="Textoennegrita">
    <w:name w:val="Strong"/>
    <w:basedOn w:val="Fuentedeprrafopredeter"/>
    <w:uiPriority w:val="22"/>
    <w:qFormat/>
    <w:rsid w:val="00D02E8B"/>
    <w:rPr>
      <w:b/>
      <w:bCs/>
    </w:rPr>
  </w:style>
  <w:style w:type="paragraph" w:customStyle="1" w:styleId="wp-caption-text">
    <w:name w:val="wp-caption-text"/>
    <w:basedOn w:val="Normal"/>
    <w:rsid w:val="00D02E8B"/>
    <w:pPr>
      <w:spacing w:before="100" w:beforeAutospacing="1" w:after="100" w:afterAutospacing="1"/>
    </w:pPr>
    <w:rPr>
      <w:rFonts w:ascii="Times" w:eastAsiaTheme="minorEastAsia" w:hAnsi="Times" w:cstheme="minorBidi"/>
      <w:sz w:val="20"/>
      <w:szCs w:val="20"/>
      <w:lang w:val="es-ES_tradnl" w:eastAsia="es-ES"/>
    </w:rPr>
  </w:style>
  <w:style w:type="paragraph" w:styleId="Textodeglobo">
    <w:name w:val="Balloon Text"/>
    <w:basedOn w:val="Normal"/>
    <w:link w:val="TextodegloboCar"/>
    <w:uiPriority w:val="99"/>
    <w:semiHidden/>
    <w:unhideWhenUsed/>
    <w:rsid w:val="00D02E8B"/>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D02E8B"/>
    <w:rPr>
      <w:rFonts w:ascii="Lucida Grande" w:eastAsia="Times New Roman" w:hAnsi="Lucida Grande" w:cs="Lucida Grande"/>
      <w:sz w:val="18"/>
      <w:szCs w:val="18"/>
      <w:lang w:val="es-MX" w:eastAsia="en-US"/>
    </w:rPr>
  </w:style>
  <w:style w:type="paragraph" w:styleId="Textonotaalfinal">
    <w:name w:val="endnote text"/>
    <w:basedOn w:val="Normal"/>
    <w:link w:val="TextonotaalfinalCar"/>
    <w:uiPriority w:val="99"/>
    <w:unhideWhenUsed/>
    <w:rsid w:val="00E54D9D"/>
  </w:style>
  <w:style w:type="character" w:customStyle="1" w:styleId="TextonotaalfinalCar">
    <w:name w:val="Texto nota al final Car"/>
    <w:basedOn w:val="Fuentedeprrafopredeter"/>
    <w:link w:val="Textonotaalfinal"/>
    <w:uiPriority w:val="99"/>
    <w:rsid w:val="00E54D9D"/>
    <w:rPr>
      <w:rFonts w:ascii="Times New Roman" w:eastAsia="Times New Roman" w:hAnsi="Times New Roman" w:cs="Times New Roman"/>
      <w:lang w:val="es-MX" w:eastAsia="en-US"/>
    </w:rPr>
  </w:style>
  <w:style w:type="character" w:styleId="Refdenotaalfinal">
    <w:name w:val="endnote reference"/>
    <w:basedOn w:val="Fuentedeprrafopredeter"/>
    <w:uiPriority w:val="99"/>
    <w:unhideWhenUsed/>
    <w:rsid w:val="00E54D9D"/>
    <w:rPr>
      <w:vertAlign w:val="superscript"/>
    </w:rPr>
  </w:style>
  <w:style w:type="paragraph" w:customStyle="1" w:styleId="Prrafodelista1">
    <w:name w:val="Párrafo de lista1"/>
    <w:basedOn w:val="Normal"/>
    <w:uiPriority w:val="34"/>
    <w:qFormat/>
    <w:rsid w:val="00AA0FA1"/>
    <w:pPr>
      <w:spacing w:after="200" w:line="276" w:lineRule="auto"/>
      <w:ind w:left="720"/>
      <w:contextualSpacing/>
    </w:pPr>
    <w:rPr>
      <w:rFonts w:ascii="Calibri" w:eastAsia="Calibri" w:hAnsi="Calibri"/>
      <w:sz w:val="22"/>
      <w:szCs w:val="22"/>
      <w:lang w:val="es-ES"/>
    </w:rPr>
  </w:style>
  <w:style w:type="table" w:styleId="Tablaconcuadrcula">
    <w:name w:val="Table Grid"/>
    <w:basedOn w:val="Tablanormal"/>
    <w:uiPriority w:val="59"/>
    <w:rsid w:val="00022D2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Refdecomentario">
    <w:name w:val="annotation reference"/>
    <w:basedOn w:val="Fuentedeprrafopredeter"/>
    <w:uiPriority w:val="99"/>
    <w:semiHidden/>
    <w:unhideWhenUsed/>
    <w:rsid w:val="00A06CA7"/>
    <w:rPr>
      <w:sz w:val="18"/>
      <w:szCs w:val="18"/>
    </w:rPr>
  </w:style>
  <w:style w:type="paragraph" w:styleId="Textocomentario">
    <w:name w:val="annotation text"/>
    <w:basedOn w:val="Normal"/>
    <w:link w:val="TextocomentarioCar"/>
    <w:uiPriority w:val="99"/>
    <w:semiHidden/>
    <w:unhideWhenUsed/>
    <w:rsid w:val="00A06CA7"/>
  </w:style>
  <w:style w:type="character" w:customStyle="1" w:styleId="TextocomentarioCar">
    <w:name w:val="Texto comentario Car"/>
    <w:basedOn w:val="Fuentedeprrafopredeter"/>
    <w:link w:val="Textocomentario"/>
    <w:uiPriority w:val="99"/>
    <w:semiHidden/>
    <w:rsid w:val="00A06CA7"/>
    <w:rPr>
      <w:rFonts w:ascii="Times New Roman" w:eastAsia="Times New Roman" w:hAnsi="Times New Roman" w:cs="Times New Roman"/>
      <w:lang w:val="es-MX" w:eastAsia="en-US"/>
    </w:rPr>
  </w:style>
  <w:style w:type="paragraph" w:styleId="Asuntodelcomentario">
    <w:name w:val="annotation subject"/>
    <w:basedOn w:val="Textocomentario"/>
    <w:next w:val="Textocomentario"/>
    <w:link w:val="AsuntodelcomentarioCar"/>
    <w:uiPriority w:val="99"/>
    <w:semiHidden/>
    <w:unhideWhenUsed/>
    <w:rsid w:val="00A06CA7"/>
    <w:rPr>
      <w:b/>
      <w:bCs/>
      <w:sz w:val="20"/>
      <w:szCs w:val="20"/>
    </w:rPr>
  </w:style>
  <w:style w:type="character" w:customStyle="1" w:styleId="AsuntodelcomentarioCar">
    <w:name w:val="Asunto del comentario Car"/>
    <w:basedOn w:val="TextocomentarioCar"/>
    <w:link w:val="Asuntodelcomentario"/>
    <w:uiPriority w:val="99"/>
    <w:semiHidden/>
    <w:rsid w:val="00A06CA7"/>
    <w:rPr>
      <w:rFonts w:ascii="Times New Roman" w:eastAsia="Times New Roman" w:hAnsi="Times New Roman" w:cs="Times New Roman"/>
      <w:b/>
      <w:bCs/>
      <w:sz w:val="20"/>
      <w:szCs w:val="20"/>
      <w:lang w:val="es-MX" w:eastAsia="en-US"/>
    </w:rPr>
  </w:style>
  <w:style w:type="character" w:styleId="Hipervnculovisitado">
    <w:name w:val="FollowedHyperlink"/>
    <w:basedOn w:val="Fuentedeprrafopredeter"/>
    <w:uiPriority w:val="99"/>
    <w:semiHidden/>
    <w:unhideWhenUsed/>
    <w:rsid w:val="00EB5870"/>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2CC2"/>
    <w:rPr>
      <w:rFonts w:ascii="Times New Roman" w:eastAsia="Times New Roman" w:hAnsi="Times New Roman" w:cs="Times New Roman"/>
      <w:lang w:val="es-MX"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rsid w:val="00FB2CC2"/>
    <w:rPr>
      <w:color w:val="0000FF"/>
      <w:u w:val="single"/>
    </w:rPr>
  </w:style>
  <w:style w:type="paragraph" w:styleId="NormalWeb">
    <w:name w:val="Normal (Web)"/>
    <w:basedOn w:val="Normal"/>
    <w:uiPriority w:val="99"/>
    <w:rsid w:val="00FB2CC2"/>
    <w:pPr>
      <w:spacing w:before="100" w:beforeAutospacing="1" w:after="100" w:afterAutospacing="1"/>
    </w:pPr>
    <w:rPr>
      <w:lang w:val="es-ES" w:eastAsia="es-ES"/>
    </w:rPr>
  </w:style>
  <w:style w:type="character" w:customStyle="1" w:styleId="TextonotapieCar">
    <w:name w:val="Texto nota pie Car"/>
    <w:basedOn w:val="Fuentedeprrafopredeter"/>
    <w:link w:val="Textonotapie"/>
    <w:rsid w:val="00FB2CC2"/>
    <w:rPr>
      <w:lang w:val="es-MX" w:eastAsia="en-US"/>
    </w:rPr>
  </w:style>
  <w:style w:type="paragraph" w:styleId="Textonotapie">
    <w:name w:val="footnote text"/>
    <w:basedOn w:val="Normal"/>
    <w:link w:val="TextonotapieCar"/>
    <w:rsid w:val="00FB2CC2"/>
    <w:rPr>
      <w:rFonts w:asciiTheme="minorHAnsi" w:eastAsiaTheme="minorEastAsia" w:hAnsiTheme="minorHAnsi" w:cstheme="minorBidi"/>
    </w:rPr>
  </w:style>
  <w:style w:type="character" w:customStyle="1" w:styleId="TextonotapieCar1">
    <w:name w:val="Texto nota pie Car1"/>
    <w:basedOn w:val="Fuentedeprrafopredeter"/>
    <w:uiPriority w:val="99"/>
    <w:semiHidden/>
    <w:rsid w:val="00FB2CC2"/>
    <w:rPr>
      <w:rFonts w:ascii="Times New Roman" w:eastAsia="Times New Roman" w:hAnsi="Times New Roman" w:cs="Times New Roman"/>
      <w:lang w:val="es-MX" w:eastAsia="en-US"/>
    </w:rPr>
  </w:style>
  <w:style w:type="character" w:styleId="Refdenotaalpie">
    <w:name w:val="footnote reference"/>
    <w:basedOn w:val="Fuentedeprrafopredeter"/>
    <w:semiHidden/>
    <w:rsid w:val="00FB2CC2"/>
    <w:rPr>
      <w:vertAlign w:val="superscript"/>
    </w:rPr>
  </w:style>
  <w:style w:type="character" w:customStyle="1" w:styleId="apple-converted-space">
    <w:name w:val="apple-converted-space"/>
    <w:basedOn w:val="Fuentedeprrafopredeter"/>
    <w:rsid w:val="00FB2CC2"/>
  </w:style>
  <w:style w:type="character" w:customStyle="1" w:styleId="apple-style-span">
    <w:name w:val="apple-style-span"/>
    <w:basedOn w:val="Fuentedeprrafopredeter"/>
    <w:rsid w:val="00FB2CC2"/>
  </w:style>
  <w:style w:type="paragraph" w:customStyle="1" w:styleId="articlecontent">
    <w:name w:val="articlecontent"/>
    <w:basedOn w:val="Normal"/>
    <w:rsid w:val="00FB2CC2"/>
    <w:pPr>
      <w:spacing w:before="100" w:beforeAutospacing="1" w:after="100" w:afterAutospacing="1"/>
    </w:pPr>
    <w:rPr>
      <w:lang w:eastAsia="es-MX"/>
    </w:rPr>
  </w:style>
  <w:style w:type="paragraph" w:styleId="Prrafodelista">
    <w:name w:val="List Paragraph"/>
    <w:basedOn w:val="Normal"/>
    <w:uiPriority w:val="34"/>
    <w:qFormat/>
    <w:rsid w:val="00D02E8B"/>
    <w:pPr>
      <w:ind w:left="720"/>
      <w:contextualSpacing/>
    </w:pPr>
    <w:rPr>
      <w:rFonts w:asciiTheme="minorHAnsi" w:eastAsiaTheme="minorEastAsia" w:hAnsiTheme="minorHAnsi" w:cstheme="minorBidi"/>
      <w:lang w:val="es-ES_tradnl" w:eastAsia="es-ES"/>
    </w:rPr>
  </w:style>
  <w:style w:type="character" w:customStyle="1" w:styleId="wpninfo">
    <w:name w:val="wpn_info"/>
    <w:basedOn w:val="Fuentedeprrafopredeter"/>
    <w:rsid w:val="00D02E8B"/>
  </w:style>
  <w:style w:type="character" w:styleId="Enfasis">
    <w:name w:val="Emphasis"/>
    <w:basedOn w:val="Fuentedeprrafopredeter"/>
    <w:uiPriority w:val="20"/>
    <w:qFormat/>
    <w:rsid w:val="00D02E8B"/>
    <w:rPr>
      <w:i/>
      <w:iCs/>
    </w:rPr>
  </w:style>
  <w:style w:type="character" w:styleId="Textoennegrita">
    <w:name w:val="Strong"/>
    <w:basedOn w:val="Fuentedeprrafopredeter"/>
    <w:uiPriority w:val="22"/>
    <w:qFormat/>
    <w:rsid w:val="00D02E8B"/>
    <w:rPr>
      <w:b/>
      <w:bCs/>
    </w:rPr>
  </w:style>
  <w:style w:type="paragraph" w:customStyle="1" w:styleId="wp-caption-text">
    <w:name w:val="wp-caption-text"/>
    <w:basedOn w:val="Normal"/>
    <w:rsid w:val="00D02E8B"/>
    <w:pPr>
      <w:spacing w:before="100" w:beforeAutospacing="1" w:after="100" w:afterAutospacing="1"/>
    </w:pPr>
    <w:rPr>
      <w:rFonts w:ascii="Times" w:eastAsiaTheme="minorEastAsia" w:hAnsi="Times" w:cstheme="minorBidi"/>
      <w:sz w:val="20"/>
      <w:szCs w:val="20"/>
      <w:lang w:val="es-ES_tradnl" w:eastAsia="es-ES"/>
    </w:rPr>
  </w:style>
  <w:style w:type="paragraph" w:styleId="Textodeglobo">
    <w:name w:val="Balloon Text"/>
    <w:basedOn w:val="Normal"/>
    <w:link w:val="TextodegloboCar"/>
    <w:uiPriority w:val="99"/>
    <w:semiHidden/>
    <w:unhideWhenUsed/>
    <w:rsid w:val="00D02E8B"/>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D02E8B"/>
    <w:rPr>
      <w:rFonts w:ascii="Lucida Grande" w:eastAsia="Times New Roman" w:hAnsi="Lucida Grande" w:cs="Lucida Grande"/>
      <w:sz w:val="18"/>
      <w:szCs w:val="18"/>
      <w:lang w:val="es-MX" w:eastAsia="en-US"/>
    </w:rPr>
  </w:style>
  <w:style w:type="paragraph" w:styleId="Textonotaalfinal">
    <w:name w:val="endnote text"/>
    <w:basedOn w:val="Normal"/>
    <w:link w:val="TextonotaalfinalCar"/>
    <w:uiPriority w:val="99"/>
    <w:unhideWhenUsed/>
    <w:rsid w:val="00E54D9D"/>
  </w:style>
  <w:style w:type="character" w:customStyle="1" w:styleId="TextonotaalfinalCar">
    <w:name w:val="Texto nota al final Car"/>
    <w:basedOn w:val="Fuentedeprrafopredeter"/>
    <w:link w:val="Textonotaalfinal"/>
    <w:uiPriority w:val="99"/>
    <w:rsid w:val="00E54D9D"/>
    <w:rPr>
      <w:rFonts w:ascii="Times New Roman" w:eastAsia="Times New Roman" w:hAnsi="Times New Roman" w:cs="Times New Roman"/>
      <w:lang w:val="es-MX" w:eastAsia="en-US"/>
    </w:rPr>
  </w:style>
  <w:style w:type="character" w:styleId="Refdenotaalfinal">
    <w:name w:val="endnote reference"/>
    <w:basedOn w:val="Fuentedeprrafopredeter"/>
    <w:uiPriority w:val="99"/>
    <w:unhideWhenUsed/>
    <w:rsid w:val="00E54D9D"/>
    <w:rPr>
      <w:vertAlign w:val="superscript"/>
    </w:rPr>
  </w:style>
  <w:style w:type="paragraph" w:customStyle="1" w:styleId="Prrafodelista1">
    <w:name w:val="Párrafo de lista1"/>
    <w:basedOn w:val="Normal"/>
    <w:uiPriority w:val="34"/>
    <w:qFormat/>
    <w:rsid w:val="00AA0FA1"/>
    <w:pPr>
      <w:spacing w:after="200" w:line="276" w:lineRule="auto"/>
      <w:ind w:left="720"/>
      <w:contextualSpacing/>
    </w:pPr>
    <w:rPr>
      <w:rFonts w:ascii="Calibri" w:eastAsia="Calibri" w:hAnsi="Calibri"/>
      <w:sz w:val="22"/>
      <w:szCs w:val="22"/>
      <w:lang w:val="es-ES"/>
    </w:rPr>
  </w:style>
  <w:style w:type="table" w:styleId="Tablaconcuadrcula">
    <w:name w:val="Table Grid"/>
    <w:basedOn w:val="Tablanormal"/>
    <w:uiPriority w:val="59"/>
    <w:rsid w:val="00022D2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Refdecomentario">
    <w:name w:val="annotation reference"/>
    <w:basedOn w:val="Fuentedeprrafopredeter"/>
    <w:uiPriority w:val="99"/>
    <w:semiHidden/>
    <w:unhideWhenUsed/>
    <w:rsid w:val="00A06CA7"/>
    <w:rPr>
      <w:sz w:val="18"/>
      <w:szCs w:val="18"/>
    </w:rPr>
  </w:style>
  <w:style w:type="paragraph" w:styleId="Textocomentario">
    <w:name w:val="annotation text"/>
    <w:basedOn w:val="Normal"/>
    <w:link w:val="TextocomentarioCar"/>
    <w:uiPriority w:val="99"/>
    <w:semiHidden/>
    <w:unhideWhenUsed/>
    <w:rsid w:val="00A06CA7"/>
  </w:style>
  <w:style w:type="character" w:customStyle="1" w:styleId="TextocomentarioCar">
    <w:name w:val="Texto comentario Car"/>
    <w:basedOn w:val="Fuentedeprrafopredeter"/>
    <w:link w:val="Textocomentario"/>
    <w:uiPriority w:val="99"/>
    <w:semiHidden/>
    <w:rsid w:val="00A06CA7"/>
    <w:rPr>
      <w:rFonts w:ascii="Times New Roman" w:eastAsia="Times New Roman" w:hAnsi="Times New Roman" w:cs="Times New Roman"/>
      <w:lang w:val="es-MX" w:eastAsia="en-US"/>
    </w:rPr>
  </w:style>
  <w:style w:type="paragraph" w:styleId="Asuntodelcomentario">
    <w:name w:val="annotation subject"/>
    <w:basedOn w:val="Textocomentario"/>
    <w:next w:val="Textocomentario"/>
    <w:link w:val="AsuntodelcomentarioCar"/>
    <w:uiPriority w:val="99"/>
    <w:semiHidden/>
    <w:unhideWhenUsed/>
    <w:rsid w:val="00A06CA7"/>
    <w:rPr>
      <w:b/>
      <w:bCs/>
      <w:sz w:val="20"/>
      <w:szCs w:val="20"/>
    </w:rPr>
  </w:style>
  <w:style w:type="character" w:customStyle="1" w:styleId="AsuntodelcomentarioCar">
    <w:name w:val="Asunto del comentario Car"/>
    <w:basedOn w:val="TextocomentarioCar"/>
    <w:link w:val="Asuntodelcomentario"/>
    <w:uiPriority w:val="99"/>
    <w:semiHidden/>
    <w:rsid w:val="00A06CA7"/>
    <w:rPr>
      <w:rFonts w:ascii="Times New Roman" w:eastAsia="Times New Roman" w:hAnsi="Times New Roman" w:cs="Times New Roman"/>
      <w:b/>
      <w:bCs/>
      <w:sz w:val="20"/>
      <w:szCs w:val="20"/>
      <w:lang w:val="es-MX" w:eastAsia="en-US"/>
    </w:rPr>
  </w:style>
  <w:style w:type="character" w:styleId="Hipervnculovisitado">
    <w:name w:val="FollowedHyperlink"/>
    <w:basedOn w:val="Fuentedeprrafopredeter"/>
    <w:uiPriority w:val="99"/>
    <w:semiHidden/>
    <w:unhideWhenUsed/>
    <w:rsid w:val="00EB587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5726598">
      <w:bodyDiv w:val="1"/>
      <w:marLeft w:val="0"/>
      <w:marRight w:val="0"/>
      <w:marTop w:val="0"/>
      <w:marBottom w:val="0"/>
      <w:divBdr>
        <w:top w:val="none" w:sz="0" w:space="0" w:color="auto"/>
        <w:left w:val="none" w:sz="0" w:space="0" w:color="auto"/>
        <w:bottom w:val="none" w:sz="0" w:space="0" w:color="auto"/>
        <w:right w:val="none" w:sz="0" w:space="0" w:color="auto"/>
      </w:divBdr>
    </w:div>
    <w:div w:id="925764999">
      <w:bodyDiv w:val="1"/>
      <w:marLeft w:val="0"/>
      <w:marRight w:val="0"/>
      <w:marTop w:val="0"/>
      <w:marBottom w:val="0"/>
      <w:divBdr>
        <w:top w:val="none" w:sz="0" w:space="0" w:color="auto"/>
        <w:left w:val="none" w:sz="0" w:space="0" w:color="auto"/>
        <w:bottom w:val="none" w:sz="0" w:space="0" w:color="auto"/>
        <w:right w:val="none" w:sz="0" w:space="0" w:color="auto"/>
      </w:divBdr>
    </w:div>
    <w:div w:id="1374306821">
      <w:bodyDiv w:val="1"/>
      <w:marLeft w:val="0"/>
      <w:marRight w:val="0"/>
      <w:marTop w:val="0"/>
      <w:marBottom w:val="0"/>
      <w:divBdr>
        <w:top w:val="none" w:sz="0" w:space="0" w:color="auto"/>
        <w:left w:val="none" w:sz="0" w:space="0" w:color="auto"/>
        <w:bottom w:val="none" w:sz="0" w:space="0" w:color="auto"/>
        <w:right w:val="none" w:sz="0" w:space="0" w:color="auto"/>
      </w:divBdr>
    </w:div>
    <w:div w:id="1388216165">
      <w:bodyDiv w:val="1"/>
      <w:marLeft w:val="0"/>
      <w:marRight w:val="0"/>
      <w:marTop w:val="0"/>
      <w:marBottom w:val="0"/>
      <w:divBdr>
        <w:top w:val="none" w:sz="0" w:space="0" w:color="auto"/>
        <w:left w:val="none" w:sz="0" w:space="0" w:color="auto"/>
        <w:bottom w:val="none" w:sz="0" w:space="0" w:color="auto"/>
        <w:right w:val="none" w:sz="0" w:space="0" w:color="auto"/>
      </w:divBdr>
      <w:divsChild>
        <w:div w:id="1611625940">
          <w:marLeft w:val="0"/>
          <w:marRight w:val="0"/>
          <w:marTop w:val="0"/>
          <w:marBottom w:val="0"/>
          <w:divBdr>
            <w:top w:val="none" w:sz="0" w:space="0" w:color="auto"/>
            <w:left w:val="none" w:sz="0" w:space="0" w:color="auto"/>
            <w:bottom w:val="none" w:sz="0" w:space="0" w:color="auto"/>
            <w:right w:val="none" w:sz="0" w:space="0" w:color="auto"/>
          </w:divBdr>
        </w:div>
        <w:div w:id="2096633546">
          <w:marLeft w:val="0"/>
          <w:marRight w:val="0"/>
          <w:marTop w:val="0"/>
          <w:marBottom w:val="0"/>
          <w:divBdr>
            <w:top w:val="none" w:sz="0" w:space="0" w:color="auto"/>
            <w:left w:val="none" w:sz="0" w:space="0" w:color="auto"/>
            <w:bottom w:val="none" w:sz="0" w:space="0" w:color="auto"/>
            <w:right w:val="none" w:sz="0" w:space="0" w:color="auto"/>
          </w:divBdr>
        </w:div>
      </w:divsChild>
    </w:div>
    <w:div w:id="1415131005">
      <w:bodyDiv w:val="1"/>
      <w:marLeft w:val="0"/>
      <w:marRight w:val="0"/>
      <w:marTop w:val="0"/>
      <w:marBottom w:val="0"/>
      <w:divBdr>
        <w:top w:val="none" w:sz="0" w:space="0" w:color="auto"/>
        <w:left w:val="none" w:sz="0" w:space="0" w:color="auto"/>
        <w:bottom w:val="none" w:sz="0" w:space="0" w:color="auto"/>
        <w:right w:val="none" w:sz="0" w:space="0" w:color="auto"/>
      </w:divBdr>
      <w:divsChild>
        <w:div w:id="401681230">
          <w:marLeft w:val="648"/>
          <w:marRight w:val="0"/>
          <w:marTop w:val="0"/>
          <w:marBottom w:val="0"/>
          <w:divBdr>
            <w:top w:val="none" w:sz="0" w:space="0" w:color="auto"/>
            <w:left w:val="none" w:sz="0" w:space="0" w:color="auto"/>
            <w:bottom w:val="none" w:sz="0" w:space="0" w:color="auto"/>
            <w:right w:val="none" w:sz="0" w:space="0" w:color="auto"/>
          </w:divBdr>
        </w:div>
      </w:divsChild>
    </w:div>
    <w:div w:id="1930576810">
      <w:bodyDiv w:val="1"/>
      <w:marLeft w:val="0"/>
      <w:marRight w:val="0"/>
      <w:marTop w:val="0"/>
      <w:marBottom w:val="0"/>
      <w:divBdr>
        <w:top w:val="none" w:sz="0" w:space="0" w:color="auto"/>
        <w:left w:val="none" w:sz="0" w:space="0" w:color="auto"/>
        <w:bottom w:val="none" w:sz="0" w:space="0" w:color="auto"/>
        <w:right w:val="none" w:sz="0" w:space="0" w:color="auto"/>
      </w:divBdr>
    </w:div>
    <w:div w:id="200195876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662</Words>
  <Characters>3644</Characters>
  <Application>Microsoft Macintosh Word</Application>
  <DocSecurity>0</DocSecurity>
  <Lines>30</Lines>
  <Paragraphs>8</Paragraphs>
  <ScaleCrop>false</ScaleCrop>
  <Company>itesm</Company>
  <LinksUpToDate>false</LinksUpToDate>
  <CharactersWithSpaces>4298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Octavio Islas</dc:creator>
  <cp:keywords/>
  <dc:description/>
  <cp:lastModifiedBy>Octavio Islas</cp:lastModifiedBy>
  <cp:revision>2</cp:revision>
  <dcterms:created xsi:type="dcterms:W3CDTF">2012-01-14T00:19:00Z</dcterms:created>
  <dcterms:modified xsi:type="dcterms:W3CDTF">2012-01-14T00:19:00Z</dcterms:modified>
</cp:coreProperties>
</file>