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FE1554" w14:textId="77777777" w:rsidR="008B3320" w:rsidRPr="00924FA3" w:rsidRDefault="008B3320" w:rsidP="00924FA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rial" w:hAnsi="Arial" w:cs="Arial"/>
          <w:b/>
          <w:color w:val="000000"/>
          <w:sz w:val="21"/>
          <w:szCs w:val="21"/>
          <w:lang w:val="es-ES"/>
        </w:rPr>
      </w:pPr>
      <w:r w:rsidRPr="00924FA3">
        <w:rPr>
          <w:rFonts w:ascii="Arial" w:hAnsi="Arial" w:cs="Arial"/>
          <w:b/>
          <w:color w:val="000000"/>
          <w:sz w:val="21"/>
          <w:szCs w:val="21"/>
          <w:lang w:val="es-ES"/>
        </w:rPr>
        <w:t>PUBLICIDAD</w:t>
      </w:r>
    </w:p>
    <w:p w14:paraId="7B8506F0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396813B5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Álvarez, Norberto (2002).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Comunicación publicitaria: manual para el análisis conceptual de variables estratégicas y tácticas en la planificación de medios</w:t>
      </w:r>
      <w:r>
        <w:rPr>
          <w:rFonts w:ascii="Arial" w:hAnsi="Arial" w:cs="Arial"/>
          <w:color w:val="000000"/>
          <w:sz w:val="21"/>
          <w:szCs w:val="21"/>
          <w:lang w:val="es-ES"/>
        </w:rPr>
        <w:t>, Buenos Aires, Editorial de las Ciencias</w:t>
      </w:r>
    </w:p>
    <w:p w14:paraId="68C8DD98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7CE9FE0F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Castellblanque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Mariano (2005).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Manual del redactor publicitario: ¿reglas, normas, técnicas?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Madrid,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ESIC</w:t>
      </w:r>
      <w:proofErr w:type="spellEnd"/>
    </w:p>
    <w:p w14:paraId="37C49098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0AEBD689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Cerezo, Manuel (2006).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Taller de publicidad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Barcelona, Octaedro </w:t>
      </w:r>
    </w:p>
    <w:p w14:paraId="14920BE8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41DF775B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Echevarría,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M.A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. (1995).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Creatividad y comunicación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México, GTE </w:t>
      </w:r>
    </w:p>
    <w:p w14:paraId="34F2C11D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5FE75451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García, Uceda Mariola (1999).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Las claves de la publicidad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Madrid,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ESIC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</w:t>
      </w:r>
    </w:p>
    <w:p w14:paraId="489A9F03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6ED30C08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González, Lobo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M.A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. y Carrero. (1999).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Manual de planificación de medios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Madrid,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ESIC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</w:t>
      </w:r>
    </w:p>
    <w:p w14:paraId="318175DC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4E934293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Joannis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H. (1996).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El proceso de creación publicitaria</w:t>
      </w:r>
      <w:r>
        <w:rPr>
          <w:rFonts w:ascii="Arial" w:hAnsi="Arial" w:cs="Arial"/>
          <w:color w:val="000000"/>
          <w:sz w:val="21"/>
          <w:szCs w:val="21"/>
          <w:lang w:val="es-ES"/>
        </w:rPr>
        <w:t>, Bilbao, Deusto</w:t>
      </w:r>
    </w:p>
    <w:p w14:paraId="026DF073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</w:p>
    <w:p w14:paraId="4EAE2698" w14:textId="77777777" w:rsidR="002E04E6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Pricken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Mario (2004).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Publicidad creativa: ideas y técnicas de las mejores campañas internacionales</w:t>
      </w:r>
      <w:r>
        <w:rPr>
          <w:rFonts w:ascii="Arial" w:hAnsi="Arial" w:cs="Arial"/>
          <w:color w:val="000000"/>
          <w:sz w:val="21"/>
          <w:szCs w:val="21"/>
          <w:lang w:val="es-ES"/>
        </w:rPr>
        <w:t>, Barcelona, Gustavo Gili</w:t>
      </w:r>
    </w:p>
    <w:p w14:paraId="0A0B859E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</w:p>
    <w:p w14:paraId="7711B432" w14:textId="77777777" w:rsidR="008B3320" w:rsidRPr="00924FA3" w:rsidRDefault="008B3320" w:rsidP="00924FA3">
      <w:pPr>
        <w:jc w:val="center"/>
        <w:rPr>
          <w:rFonts w:ascii="Arial" w:hAnsi="Arial" w:cs="Arial"/>
          <w:b/>
          <w:color w:val="000000"/>
          <w:sz w:val="21"/>
          <w:szCs w:val="21"/>
          <w:lang w:val="es-ES"/>
        </w:rPr>
      </w:pPr>
      <w:r w:rsidRPr="00924FA3">
        <w:rPr>
          <w:rFonts w:ascii="Arial" w:hAnsi="Arial" w:cs="Arial"/>
          <w:b/>
          <w:color w:val="000000"/>
          <w:sz w:val="21"/>
          <w:szCs w:val="21"/>
          <w:lang w:val="es-ES"/>
        </w:rPr>
        <w:t>RELACIONES PÚBLICAS</w:t>
      </w:r>
    </w:p>
    <w:p w14:paraId="7D3ACC09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</w:p>
    <w:p w14:paraId="53B2686F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Barquero, José (1995).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Casos prácticos de relaciones públicas</w:t>
      </w:r>
      <w:r>
        <w:rPr>
          <w:rFonts w:ascii="Arial" w:hAnsi="Arial" w:cs="Arial"/>
          <w:color w:val="000000"/>
          <w:sz w:val="21"/>
          <w:szCs w:val="21"/>
          <w:lang w:val="es-ES"/>
        </w:rPr>
        <w:t>, Madrid, Gestión 2000</w:t>
      </w:r>
    </w:p>
    <w:p w14:paraId="7E5D4B3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5C1B04C6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Barquero, José (2002).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El libro de oro de las relaciones públicas</w:t>
      </w:r>
      <w:r>
        <w:rPr>
          <w:rFonts w:ascii="Arial" w:hAnsi="Arial" w:cs="Arial"/>
          <w:color w:val="000000"/>
          <w:sz w:val="21"/>
          <w:szCs w:val="21"/>
          <w:lang w:val="es-ES"/>
        </w:rPr>
        <w:t>, Madrid, Gestión 2000</w:t>
      </w:r>
    </w:p>
    <w:p w14:paraId="1392F593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07E3D37C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Bonilla, Carlos (2008).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Función básica de las relaciones públicas</w:t>
      </w:r>
      <w:r>
        <w:rPr>
          <w:rFonts w:ascii="Arial" w:hAnsi="Arial" w:cs="Arial"/>
          <w:color w:val="000000"/>
          <w:sz w:val="21"/>
          <w:szCs w:val="21"/>
          <w:lang w:val="es-ES"/>
        </w:rPr>
        <w:t>, México, Trillas</w:t>
      </w:r>
    </w:p>
    <w:p w14:paraId="4A34EFAC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6BDB7917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Fernández Collado, Carlos (coord.) (1996).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La comunicación en las organizaciones</w:t>
      </w:r>
      <w:r>
        <w:rPr>
          <w:rFonts w:ascii="Arial" w:hAnsi="Arial" w:cs="Arial"/>
          <w:color w:val="000000"/>
          <w:sz w:val="21"/>
          <w:szCs w:val="21"/>
          <w:lang w:val="es-ES"/>
        </w:rPr>
        <w:t>, México, Trillas</w:t>
      </w:r>
    </w:p>
    <w:p w14:paraId="5DC15EDD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5E6139B2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Losada, José Carlos (coord.) (2004).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Gestión de la comunicación en las organizaciones</w:t>
      </w:r>
      <w:r>
        <w:rPr>
          <w:rFonts w:ascii="Arial" w:hAnsi="Arial" w:cs="Arial"/>
          <w:color w:val="000000"/>
          <w:sz w:val="21"/>
          <w:szCs w:val="21"/>
          <w:lang w:val="es-ES"/>
        </w:rPr>
        <w:t>, México, Ariel</w:t>
      </w:r>
    </w:p>
    <w:p w14:paraId="52EF53B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426B0BC3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Piñuel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José Luis (1997).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 xml:space="preserve">Teoría de la comunicación y gestión de las organizaciones, </w:t>
      </w:r>
      <w:r>
        <w:rPr>
          <w:rFonts w:ascii="Arial" w:hAnsi="Arial" w:cs="Arial"/>
          <w:color w:val="000000"/>
          <w:sz w:val="21"/>
          <w:szCs w:val="21"/>
          <w:lang w:val="es-ES"/>
        </w:rPr>
        <w:t>Madrid, Síntesis</w:t>
      </w:r>
    </w:p>
    <w:p w14:paraId="1FAF1CD8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1BF25E9E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Rebeil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María Antonieta y Celia Ruiz (coord.) (2000).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El poder de la comunicación en las organizaciones</w:t>
      </w:r>
      <w:r>
        <w:rPr>
          <w:rFonts w:ascii="Arial" w:hAnsi="Arial" w:cs="Arial"/>
          <w:color w:val="000000"/>
          <w:sz w:val="21"/>
          <w:szCs w:val="21"/>
          <w:lang w:val="es-ES"/>
        </w:rPr>
        <w:t>, México, Plaza y Valdés</w:t>
      </w:r>
    </w:p>
    <w:p w14:paraId="3C248633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</w:p>
    <w:p w14:paraId="603D3236" w14:textId="77777777" w:rsidR="008B3320" w:rsidRDefault="008B3320" w:rsidP="008B3320">
      <w:pPr>
        <w:rPr>
          <w:rFonts w:ascii="Arial" w:hAnsi="Arial" w:cs="Arial"/>
          <w:color w:val="000000"/>
          <w:sz w:val="20"/>
          <w:szCs w:val="20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Thierry,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Libaert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(2006).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El plan de comunicación organizacional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México,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Limusa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lang w:val="es-ES"/>
        </w:rPr>
        <w:t xml:space="preserve">Van Riel, </w:t>
      </w:r>
    </w:p>
    <w:p w14:paraId="26BC19BC" w14:textId="77777777" w:rsidR="008B3320" w:rsidRDefault="008B3320" w:rsidP="008B3320">
      <w:pPr>
        <w:rPr>
          <w:rFonts w:ascii="Arial" w:hAnsi="Arial" w:cs="Arial"/>
          <w:color w:val="000000"/>
          <w:sz w:val="20"/>
          <w:szCs w:val="20"/>
          <w:lang w:val="es-ES"/>
        </w:rPr>
      </w:pPr>
    </w:p>
    <w:p w14:paraId="19340C27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0"/>
          <w:szCs w:val="20"/>
          <w:lang w:val="es-ES"/>
        </w:rPr>
        <w:t>Cees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B. M. (1997).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Comunicación Corporativa</w:t>
      </w:r>
      <w:r>
        <w:rPr>
          <w:rFonts w:ascii="Arial" w:hAnsi="Arial" w:cs="Arial"/>
          <w:color w:val="000000"/>
          <w:sz w:val="21"/>
          <w:szCs w:val="21"/>
          <w:lang w:val="es-ES"/>
        </w:rPr>
        <w:t>, México, Prentice Hall</w:t>
      </w:r>
    </w:p>
    <w:p w14:paraId="7CC2F940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</w:p>
    <w:p w14:paraId="5EE0F838" w14:textId="77777777" w:rsidR="008B3320" w:rsidRPr="00924FA3" w:rsidRDefault="008B3320" w:rsidP="00924FA3">
      <w:pPr>
        <w:jc w:val="center"/>
        <w:rPr>
          <w:rFonts w:ascii="Arial" w:hAnsi="Arial" w:cs="Arial"/>
          <w:b/>
          <w:color w:val="000000"/>
          <w:sz w:val="21"/>
          <w:szCs w:val="21"/>
          <w:lang w:val="es-ES"/>
        </w:rPr>
      </w:pPr>
      <w:r w:rsidRPr="00924FA3">
        <w:rPr>
          <w:rFonts w:ascii="Arial" w:hAnsi="Arial" w:cs="Arial"/>
          <w:b/>
          <w:color w:val="000000"/>
          <w:sz w:val="21"/>
          <w:szCs w:val="21"/>
          <w:lang w:val="es-ES"/>
        </w:rPr>
        <w:t>INVESTIGACIÓN CIENTÍFICA</w:t>
      </w:r>
    </w:p>
    <w:p w14:paraId="779F72CD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</w:p>
    <w:p w14:paraId="3B042958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Bunge, Mario (2006).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La investigación científica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México, Siglo XXI </w:t>
      </w:r>
    </w:p>
    <w:p w14:paraId="29B2ED03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503B4FF9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Delgado, Juan Manuel (1994).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Métodos y técnicas cualitativas de investigación en</w:t>
      </w:r>
    </w:p>
    <w:p w14:paraId="0E77F307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Ciencias Sociales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Madrid, Síntesis </w:t>
      </w:r>
    </w:p>
    <w:p w14:paraId="2AB318C7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33CA5DD7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Galindo, Jesús (coord.) (1998).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Técnicas de investigación en sociedad, cultura y</w:t>
      </w:r>
    </w:p>
    <w:p w14:paraId="757EC8E2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comunicación</w:t>
      </w:r>
      <w:r>
        <w:rPr>
          <w:rFonts w:ascii="Arial" w:hAnsi="Arial" w:cs="Arial"/>
          <w:color w:val="000000"/>
          <w:sz w:val="21"/>
          <w:szCs w:val="21"/>
          <w:lang w:val="es-ES"/>
        </w:rPr>
        <w:t>, México, Pearson-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Addinson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Wesley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Longman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</w:t>
      </w:r>
    </w:p>
    <w:p w14:paraId="1BED86C2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02576F50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lastRenderedPageBreak/>
        <w:t xml:space="preserve">Hernández,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Sampieri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Roberto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 xml:space="preserve">et. al. 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(1991).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Metodología de la investigación</w:t>
      </w:r>
      <w:r>
        <w:rPr>
          <w:rFonts w:ascii="Arial" w:hAnsi="Arial" w:cs="Arial"/>
          <w:color w:val="000000"/>
          <w:sz w:val="21"/>
          <w:szCs w:val="21"/>
          <w:lang w:val="es-ES"/>
        </w:rPr>
        <w:t>, México,</w:t>
      </w:r>
    </w:p>
    <w:p w14:paraId="6F55F15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McGraw Hill </w:t>
      </w:r>
    </w:p>
    <w:p w14:paraId="4F18163C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6A19C9CC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Ibañez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Jesús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 xml:space="preserve">et. al. 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(1994).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El análisis de la realidad social. Métodos y técnicas de</w:t>
      </w:r>
    </w:p>
    <w:p w14:paraId="7A5F7451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investigación</w:t>
      </w:r>
      <w:r>
        <w:rPr>
          <w:rFonts w:ascii="Arial" w:hAnsi="Arial" w:cs="Arial"/>
          <w:color w:val="000000"/>
          <w:sz w:val="21"/>
          <w:szCs w:val="21"/>
          <w:lang w:val="es-ES"/>
        </w:rPr>
        <w:t>, Madrid, Alianza</w:t>
      </w:r>
    </w:p>
    <w:p w14:paraId="3AFE4621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47D53FD2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López,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Veneroni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Felipe (1989).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La ciencia de la comunicación. Método y objeto de estudio</w:t>
      </w:r>
      <w:r>
        <w:rPr>
          <w:rFonts w:ascii="Arial" w:hAnsi="Arial" w:cs="Arial"/>
          <w:color w:val="000000"/>
          <w:sz w:val="21"/>
          <w:szCs w:val="21"/>
          <w:lang w:val="es-ES"/>
        </w:rPr>
        <w:t>, México, Trillas</w:t>
      </w:r>
    </w:p>
    <w:p w14:paraId="5AFE4157" w14:textId="77777777" w:rsidR="008B3320" w:rsidRP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bCs/>
          <w:color w:val="FFFFFF"/>
          <w:sz w:val="21"/>
          <w:szCs w:val="21"/>
          <w:lang w:val="es-ES"/>
        </w:rPr>
      </w:pPr>
      <w:r>
        <w:rPr>
          <w:rFonts w:ascii="Helvetica" w:hAnsi="Helvetica" w:cs="Helvetica"/>
          <w:b/>
          <w:bCs/>
          <w:color w:val="FFFFFF"/>
          <w:sz w:val="21"/>
          <w:szCs w:val="21"/>
          <w:lang w:val="es-ES"/>
        </w:rPr>
        <w:t>Bibliografía sugerida</w:t>
      </w:r>
    </w:p>
    <w:p w14:paraId="671D8F9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Lozano, José Carlos (1996).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Teoría e investigación de la comunicación de masas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México, Addison Wesley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Longman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>.</w:t>
      </w:r>
    </w:p>
    <w:p w14:paraId="741A0CF6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</w:p>
    <w:p w14:paraId="26701E4C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Mattelart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Armand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(1999).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Historia de las teorías de la comunicación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Barcelona, Paidós </w:t>
      </w:r>
    </w:p>
    <w:p w14:paraId="364716DD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</w:p>
    <w:p w14:paraId="6044DA2D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Wolf, Mauro (1991).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La investigación de la comunicación de masa</w:t>
      </w:r>
      <w:r>
        <w:rPr>
          <w:rFonts w:ascii="Arial" w:hAnsi="Arial" w:cs="Arial"/>
          <w:color w:val="000000"/>
          <w:sz w:val="21"/>
          <w:szCs w:val="21"/>
          <w:lang w:val="es-ES"/>
        </w:rPr>
        <w:t>, Barcelona, Paidós</w:t>
      </w:r>
    </w:p>
    <w:p w14:paraId="4C72CB89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</w:p>
    <w:p w14:paraId="6AF722C7" w14:textId="77777777" w:rsidR="008B3320" w:rsidRPr="00924FA3" w:rsidRDefault="008B3320" w:rsidP="00924FA3">
      <w:pPr>
        <w:jc w:val="center"/>
        <w:rPr>
          <w:rFonts w:ascii="Arial" w:hAnsi="Arial" w:cs="Arial"/>
          <w:b/>
          <w:color w:val="000000"/>
          <w:sz w:val="21"/>
          <w:szCs w:val="21"/>
          <w:lang w:val="es-ES"/>
        </w:rPr>
      </w:pPr>
      <w:r w:rsidRPr="00924FA3">
        <w:rPr>
          <w:rFonts w:ascii="Arial" w:hAnsi="Arial" w:cs="Arial"/>
          <w:b/>
          <w:color w:val="000000"/>
          <w:sz w:val="21"/>
          <w:szCs w:val="21"/>
          <w:lang w:val="es-ES"/>
        </w:rPr>
        <w:t>PRODUCTOS COMUNICATIVOS</w:t>
      </w:r>
    </w:p>
    <w:p w14:paraId="25FE2E98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</w:p>
    <w:p w14:paraId="234E524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Aumont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Jacques (1990).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Análisis del filme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Barcelona, Paidós </w:t>
      </w:r>
    </w:p>
    <w:p w14:paraId="0EB6B467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123381A7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Bentley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Eric (2002).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La vida del drama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Barcelona, Paidós </w:t>
      </w:r>
    </w:p>
    <w:p w14:paraId="5D0199EA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217A9355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Bravo, Raymond (1993).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Producción y dirección televisiva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México,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Limusa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>-Noriega</w:t>
      </w:r>
    </w:p>
    <w:p w14:paraId="7672D7E0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bCs/>
          <w:color w:val="FFFFFF"/>
          <w:sz w:val="21"/>
          <w:szCs w:val="21"/>
          <w:lang w:val="es-ES"/>
        </w:rPr>
      </w:pPr>
    </w:p>
    <w:p w14:paraId="2ED0AED4" w14:textId="77777777" w:rsidR="008B3320" w:rsidRP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bCs/>
          <w:color w:val="FFFFFF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Burrows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Thomas y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Gross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Lynnes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(2003).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Producción de video: Disciplinas y Técnicas</w:t>
      </w:r>
      <w:r>
        <w:rPr>
          <w:rFonts w:ascii="Arial" w:hAnsi="Arial" w:cs="Arial"/>
          <w:color w:val="000000"/>
          <w:sz w:val="21"/>
          <w:szCs w:val="21"/>
          <w:lang w:val="es-ES"/>
        </w:rPr>
        <w:t>, México, McGraw-Hill</w:t>
      </w:r>
    </w:p>
    <w:p w14:paraId="16CFB7A3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39C499AB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Cassetti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Francesco (1998).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Cómo analizar un film</w:t>
      </w:r>
      <w:r>
        <w:rPr>
          <w:rFonts w:ascii="Arial" w:hAnsi="Arial" w:cs="Arial"/>
          <w:color w:val="000000"/>
          <w:sz w:val="21"/>
          <w:szCs w:val="21"/>
          <w:lang w:val="es-ES"/>
        </w:rPr>
        <w:t>, Barcelona, Paidós</w:t>
      </w:r>
    </w:p>
    <w:p w14:paraId="46480A77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54C64CCC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Castells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Manuel (2001).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La Galaxia Internet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Madrid, Plaza y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Janés</w:t>
      </w:r>
      <w:proofErr w:type="spellEnd"/>
    </w:p>
    <w:p w14:paraId="567D1895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1824EA3E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Chion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Michel (2000).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El sonido</w:t>
      </w:r>
      <w:r>
        <w:rPr>
          <w:rFonts w:ascii="Arial" w:hAnsi="Arial" w:cs="Arial"/>
          <w:color w:val="000000"/>
          <w:sz w:val="21"/>
          <w:szCs w:val="21"/>
          <w:lang w:val="es-ES"/>
        </w:rPr>
        <w:t>, Barcelona, Paidós</w:t>
      </w:r>
    </w:p>
    <w:p w14:paraId="5B3B0565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024AC85D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Fiel,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Syd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(1985).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¿Qué es el guión cinematográfico?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México,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CUEC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>-UNAM</w:t>
      </w:r>
    </w:p>
    <w:p w14:paraId="09F55501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23CACA3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González, Treviño Jorge (2000).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Televisión y comunicación: Un enfoque teórico-práctico</w:t>
      </w:r>
      <w:r>
        <w:rPr>
          <w:rFonts w:ascii="Arial" w:hAnsi="Arial" w:cs="Arial"/>
          <w:color w:val="000000"/>
          <w:sz w:val="21"/>
          <w:szCs w:val="21"/>
          <w:lang w:val="es-ES"/>
        </w:rPr>
        <w:t>, México, Alambra</w:t>
      </w:r>
    </w:p>
    <w:p w14:paraId="35BBF843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072FE298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Jurgenson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Albert y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Sophie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Brunet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(1992).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La práctica del montaje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Barcelona,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Gedisa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</w:t>
      </w:r>
    </w:p>
    <w:p w14:paraId="53149E82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5911D165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Kerckhove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Derrick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de (1999).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Inteligencias en conexión: hacia una sociedad de la Web</w:t>
      </w:r>
      <w:r>
        <w:rPr>
          <w:rFonts w:ascii="Arial" w:hAnsi="Arial" w:cs="Arial"/>
          <w:color w:val="000000"/>
          <w:sz w:val="21"/>
          <w:szCs w:val="21"/>
          <w:lang w:val="es-ES"/>
        </w:rPr>
        <w:t>,</w:t>
      </w:r>
    </w:p>
    <w:p w14:paraId="1B9AE650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Barcelona,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Gedisa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</w:t>
      </w:r>
    </w:p>
    <w:p w14:paraId="20823DA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3F83875B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Langford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Michael (1981).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Manual de laboratorio fotográfico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Madrid,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Blume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Ediciones</w:t>
      </w:r>
    </w:p>
    <w:p w14:paraId="33EC928A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15BE81DD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López, Nereida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 xml:space="preserve">et. al. 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(2004).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La tecnología en radio: principios básicos, desarrollo y revolución digital</w:t>
      </w:r>
      <w:r>
        <w:rPr>
          <w:rFonts w:ascii="Arial" w:hAnsi="Arial" w:cs="Arial"/>
          <w:color w:val="000000"/>
          <w:sz w:val="21"/>
          <w:szCs w:val="21"/>
          <w:lang w:val="es-ES"/>
        </w:rPr>
        <w:t>, España, Universidad del País Vasco</w:t>
      </w:r>
    </w:p>
    <w:p w14:paraId="4888CAEF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42DE0FE3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Machado,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Arlindo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(2000).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El paisaje mediático. Sobre el desafío de las poéticas tecnológicas</w:t>
      </w:r>
      <w:r>
        <w:rPr>
          <w:rFonts w:ascii="Arial" w:hAnsi="Arial" w:cs="Arial"/>
          <w:color w:val="000000"/>
          <w:sz w:val="21"/>
          <w:szCs w:val="21"/>
          <w:lang w:val="es-ES"/>
        </w:rPr>
        <w:t>, Buenos Aires, Libros del Rojas</w:t>
      </w:r>
    </w:p>
    <w:p w14:paraId="5C1441DE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102FC9A7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Martin, Marcel (1999).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El lenguaje del cine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Barcelona,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Gedisa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</w:t>
      </w:r>
    </w:p>
    <w:p w14:paraId="1457C3A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05F9385C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Orihuela, José Luis y María Luisa Santos (2000).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Introducción al diseño digital.</w:t>
      </w:r>
    </w:p>
    <w:p w14:paraId="44F3C35D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Concepción y desarrollo de proyectos en comunicación interactiva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Madrid, Anaya </w:t>
      </w:r>
    </w:p>
    <w:p w14:paraId="569AAB7D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06B1B90C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lastRenderedPageBreak/>
        <w:t xml:space="preserve">Ortiz, Miguel Ángel (2001).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Técnicas de comunicación en radio, la realización radiofónica</w:t>
      </w:r>
      <w:r>
        <w:rPr>
          <w:rFonts w:ascii="Arial" w:hAnsi="Arial" w:cs="Arial"/>
          <w:color w:val="000000"/>
          <w:sz w:val="21"/>
          <w:szCs w:val="21"/>
          <w:lang w:val="es-ES"/>
        </w:rPr>
        <w:t>,</w:t>
      </w:r>
    </w:p>
    <w:p w14:paraId="6B14C4A5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>Barcelona, Paidós</w:t>
      </w:r>
    </w:p>
    <w:p w14:paraId="16C8CC21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</w:p>
    <w:p w14:paraId="304BCDE7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Sánchez, Rafael (1996).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Montaje cinematográfico: arte de movimiento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México,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CUEC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>- UNAM</w:t>
      </w:r>
    </w:p>
    <w:p w14:paraId="6726EE6F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</w:p>
    <w:p w14:paraId="5B95F828" w14:textId="77777777" w:rsidR="008B3320" w:rsidRPr="00924FA3" w:rsidRDefault="008B3320" w:rsidP="00924FA3">
      <w:pPr>
        <w:jc w:val="center"/>
        <w:rPr>
          <w:rFonts w:ascii="Arial" w:hAnsi="Arial" w:cs="Arial"/>
          <w:b/>
          <w:color w:val="000000"/>
          <w:sz w:val="21"/>
          <w:szCs w:val="21"/>
          <w:lang w:val="es-ES"/>
        </w:rPr>
      </w:pPr>
      <w:bookmarkStart w:id="0" w:name="_GoBack"/>
      <w:r w:rsidRPr="00924FA3">
        <w:rPr>
          <w:rFonts w:ascii="Arial" w:hAnsi="Arial" w:cs="Arial"/>
          <w:b/>
          <w:color w:val="000000"/>
          <w:sz w:val="21"/>
          <w:szCs w:val="21"/>
          <w:lang w:val="es-ES"/>
        </w:rPr>
        <w:t>PERIODISMO</w:t>
      </w:r>
    </w:p>
    <w:bookmarkEnd w:id="0"/>
    <w:p w14:paraId="235DFC96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</w:p>
    <w:p w14:paraId="67AFC91A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Caminos, José María (1997).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Periodismo de investigación: teoría y práctica</w:t>
      </w:r>
      <w:r>
        <w:rPr>
          <w:rFonts w:ascii="Arial" w:hAnsi="Arial" w:cs="Arial"/>
          <w:color w:val="000000"/>
          <w:sz w:val="21"/>
          <w:szCs w:val="21"/>
          <w:lang w:val="es-ES"/>
        </w:rPr>
        <w:t>, Madrid, Síntesis</w:t>
      </w:r>
    </w:p>
    <w:p w14:paraId="5DC2D6A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16B13682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Canga, J (1994).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El diseño periodístico en prensa diaria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Barcelona,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Bosc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</w:t>
      </w:r>
    </w:p>
    <w:p w14:paraId="2784E668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3087DAB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Cantavella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Juan y José Francisco Serrano (2003).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Redacción para periodistas: informar e</w:t>
      </w:r>
    </w:p>
    <w:p w14:paraId="66DE0AB3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interpretar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Barcelona, Ariel </w:t>
      </w:r>
    </w:p>
    <w:p w14:paraId="6F4D50A9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041C6938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Castell, Manuel (1997).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La era de la información: economía, sociedad y cultura</w:t>
      </w:r>
      <w:r>
        <w:rPr>
          <w:rFonts w:ascii="Arial" w:hAnsi="Arial" w:cs="Arial"/>
          <w:color w:val="000000"/>
          <w:sz w:val="21"/>
          <w:szCs w:val="21"/>
          <w:lang w:val="es-ES"/>
        </w:rPr>
        <w:t>, Madrid,</w:t>
      </w:r>
    </w:p>
    <w:p w14:paraId="50FD4CB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>Alianza</w:t>
      </w:r>
    </w:p>
    <w:p w14:paraId="20747A8C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2F8E089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Cebrian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Mariano (1996).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Géneros informativos audiovisuales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México,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ILCE</w:t>
      </w:r>
      <w:proofErr w:type="spellEnd"/>
    </w:p>
    <w:p w14:paraId="76EBE6AF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52FDCE5F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Estévez, Jaime (2002).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Periodismo en la red</w:t>
      </w:r>
      <w:r>
        <w:rPr>
          <w:rFonts w:ascii="Arial" w:hAnsi="Arial" w:cs="Arial"/>
          <w:color w:val="000000"/>
          <w:sz w:val="21"/>
          <w:szCs w:val="21"/>
          <w:lang w:val="es-ES"/>
        </w:rPr>
        <w:t>, Madrid, Anaya</w:t>
      </w:r>
    </w:p>
    <w:p w14:paraId="6DE2E3A8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3444995F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Fernández, Fátima (2002).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La responsabilidad de los medios de comunicación</w:t>
      </w:r>
      <w:r>
        <w:rPr>
          <w:rFonts w:ascii="Arial" w:hAnsi="Arial" w:cs="Arial"/>
          <w:color w:val="000000"/>
          <w:sz w:val="21"/>
          <w:szCs w:val="21"/>
          <w:lang w:val="es-ES"/>
        </w:rPr>
        <w:t>, México, Paidós</w:t>
      </w:r>
    </w:p>
    <w:p w14:paraId="46BC965F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4BE1919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Flores, Jesús y Alberto Miguel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Arruti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(2001). </w:t>
      </w:r>
      <w:proofErr w:type="spellStart"/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Ciberperiodismo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México,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Limusa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</w:t>
      </w:r>
    </w:p>
    <w:p w14:paraId="279AB727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75712B95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Guajardo, Horacio (1967).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Elementos de periodismo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México, Escuela Carlos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Septién</w:t>
      </w:r>
      <w:proofErr w:type="spellEnd"/>
    </w:p>
    <w:p w14:paraId="11A1D9DC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092F819A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García Leñero, Vicente y Carlos Marín (1989).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Manual de periodismo</w:t>
      </w:r>
      <w:r>
        <w:rPr>
          <w:rFonts w:ascii="Arial" w:hAnsi="Arial" w:cs="Arial"/>
          <w:color w:val="000000"/>
          <w:sz w:val="21"/>
          <w:szCs w:val="21"/>
          <w:lang w:val="es-ES"/>
        </w:rPr>
        <w:t>, México, Grijalbo</w:t>
      </w:r>
    </w:p>
    <w:p w14:paraId="7E8B98A7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4C6C4936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Martín, Vivaldi Gonzalo (1993).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Géneros periodísticos: reportaje, crónica, artículo</w:t>
      </w:r>
      <w:r>
        <w:rPr>
          <w:rFonts w:ascii="Arial" w:hAnsi="Arial" w:cs="Arial"/>
          <w:color w:val="000000"/>
          <w:sz w:val="21"/>
          <w:szCs w:val="21"/>
          <w:lang w:val="es-ES"/>
        </w:rPr>
        <w:t>, Madrid, Paraninfo</w:t>
      </w:r>
    </w:p>
    <w:p w14:paraId="714170E9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769581BE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Martínez, Albertos, José Luis (1993).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Curso general de redacción periodística</w:t>
      </w:r>
      <w:r>
        <w:rPr>
          <w:rFonts w:ascii="Arial" w:hAnsi="Arial" w:cs="Arial"/>
          <w:color w:val="000000"/>
          <w:sz w:val="21"/>
          <w:szCs w:val="21"/>
          <w:lang w:val="es-ES"/>
        </w:rPr>
        <w:t>, Madrid, Paraninfo</w:t>
      </w:r>
    </w:p>
    <w:p w14:paraId="609F53D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5B5FC4F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Nieto, Alfonso y Francisco Iglesias (2002).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Empresa informativa</w:t>
      </w:r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Barcelona, Ariel </w:t>
      </w:r>
    </w:p>
    <w:p w14:paraId="0413B5C9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03319E24" w14:textId="77777777" w:rsidR="008B3320" w:rsidRDefault="008B3320" w:rsidP="008B332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21"/>
          <w:szCs w:val="21"/>
          <w:lang w:val="es-ES"/>
        </w:rPr>
      </w:pPr>
      <w:r>
        <w:rPr>
          <w:rFonts w:ascii="Arial" w:hAnsi="Arial" w:cs="Arial"/>
          <w:color w:val="000000"/>
          <w:sz w:val="21"/>
          <w:szCs w:val="21"/>
          <w:lang w:val="es-ES"/>
        </w:rPr>
        <w:t xml:space="preserve">Río, </w:t>
      </w:r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Reynaga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 Julio (1994).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Periodismo interpretativo: el reportaje</w:t>
      </w:r>
      <w:r>
        <w:rPr>
          <w:rFonts w:ascii="Arial" w:hAnsi="Arial" w:cs="Arial"/>
          <w:color w:val="000000"/>
          <w:sz w:val="21"/>
          <w:szCs w:val="21"/>
          <w:lang w:val="es-ES"/>
        </w:rPr>
        <w:t>, México, Trillas</w:t>
      </w:r>
    </w:p>
    <w:p w14:paraId="218C6E72" w14:textId="77777777" w:rsidR="008B3320" w:rsidRDefault="008B3320" w:rsidP="008B3320">
      <w:pPr>
        <w:rPr>
          <w:rFonts w:ascii="Arial" w:hAnsi="Arial" w:cs="Arial"/>
          <w:color w:val="000000"/>
          <w:sz w:val="21"/>
          <w:szCs w:val="21"/>
          <w:lang w:val="es-ES"/>
        </w:rPr>
      </w:pPr>
    </w:p>
    <w:p w14:paraId="2375DB11" w14:textId="77777777" w:rsidR="008B3320" w:rsidRDefault="008B3320" w:rsidP="008B3320">
      <w:proofErr w:type="spellStart"/>
      <w:r>
        <w:rPr>
          <w:rFonts w:ascii="Arial" w:hAnsi="Arial" w:cs="Arial"/>
          <w:color w:val="000000"/>
          <w:sz w:val="21"/>
          <w:szCs w:val="21"/>
          <w:lang w:val="es-ES"/>
        </w:rPr>
        <w:t>Tubau</w:t>
      </w:r>
      <w:proofErr w:type="spellEnd"/>
      <w:r>
        <w:rPr>
          <w:rFonts w:ascii="Arial" w:hAnsi="Arial" w:cs="Arial"/>
          <w:color w:val="000000"/>
          <w:sz w:val="21"/>
          <w:szCs w:val="21"/>
          <w:lang w:val="es-ES"/>
        </w:rPr>
        <w:t xml:space="preserve">, Iván (1998). </w:t>
      </w:r>
      <w:r>
        <w:rPr>
          <w:rFonts w:ascii="Helvetica" w:hAnsi="Helvetica" w:cs="Helvetica"/>
          <w:i/>
          <w:iCs/>
          <w:color w:val="000000"/>
          <w:sz w:val="21"/>
          <w:szCs w:val="21"/>
          <w:lang w:val="es-ES"/>
        </w:rPr>
        <w:t>Periodismo oral: hablar y escribir para radio y televisión</w:t>
      </w:r>
      <w:r>
        <w:rPr>
          <w:rFonts w:ascii="Arial" w:hAnsi="Arial" w:cs="Arial"/>
          <w:color w:val="000000"/>
          <w:sz w:val="21"/>
          <w:szCs w:val="21"/>
          <w:lang w:val="es-ES"/>
        </w:rPr>
        <w:t>, Barcelona, Paidós</w:t>
      </w:r>
    </w:p>
    <w:sectPr w:rsidR="008B3320" w:rsidSect="008621A9">
      <w:pgSz w:w="11900" w:h="16840"/>
      <w:pgMar w:top="1417" w:right="1701" w:bottom="1417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320"/>
    <w:rsid w:val="002E04E6"/>
    <w:rsid w:val="008621A9"/>
    <w:rsid w:val="008B3320"/>
    <w:rsid w:val="00924F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2FC1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876</Words>
  <Characters>4823</Characters>
  <Application>Microsoft Macintosh Word</Application>
  <DocSecurity>0</DocSecurity>
  <Lines>40</Lines>
  <Paragraphs>11</Paragraphs>
  <ScaleCrop>false</ScaleCrop>
  <Company>ITESM</Company>
  <LinksUpToDate>false</LinksUpToDate>
  <CharactersWithSpaces>5688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Mendoza Chavero</dc:creator>
  <cp:keywords/>
  <dc:description/>
  <cp:lastModifiedBy>Elisa Mendoza Chavero</cp:lastModifiedBy>
  <cp:revision>2</cp:revision>
  <dcterms:created xsi:type="dcterms:W3CDTF">2011-09-20T04:41:00Z</dcterms:created>
  <dcterms:modified xsi:type="dcterms:W3CDTF">2011-09-20T04:59:00Z</dcterms:modified>
</cp:coreProperties>
</file>