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6DA6" w:rsidRDefault="00603EF1">
      <w:r>
        <w:rPr>
          <w:noProof/>
          <w:lang w:val="es-MX" w:eastAsia="es-MX"/>
        </w:rPr>
        <w:drawing>
          <wp:anchor distT="0" distB="0" distL="114300" distR="114300" simplePos="0" relativeHeight="251657216" behindDoc="0" locked="0" layoutInCell="1" allowOverlap="1">
            <wp:simplePos x="0" y="0"/>
            <wp:positionH relativeFrom="column">
              <wp:posOffset>6106160</wp:posOffset>
            </wp:positionH>
            <wp:positionV relativeFrom="paragraph">
              <wp:posOffset>-701040</wp:posOffset>
            </wp:positionV>
            <wp:extent cx="931545" cy="1048385"/>
            <wp:effectExtent l="19050" t="0" r="1905" b="0"/>
            <wp:wrapNone/>
            <wp:docPr id="10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4893" r="978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1545" cy="10483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25AD0">
        <w:rPr>
          <w:noProof/>
          <w:lang w:val="es-MX" w:eastAsia="es-MX"/>
        </w:rPr>
        <w:drawing>
          <wp:anchor distT="0" distB="0" distL="114300" distR="114300" simplePos="0" relativeHeight="251655168" behindDoc="0" locked="0" layoutInCell="1" allowOverlap="1">
            <wp:simplePos x="0" y="0"/>
            <wp:positionH relativeFrom="column">
              <wp:posOffset>-701040</wp:posOffset>
            </wp:positionH>
            <wp:positionV relativeFrom="paragraph">
              <wp:posOffset>-707390</wp:posOffset>
            </wp:positionV>
            <wp:extent cx="1125855" cy="1054100"/>
            <wp:effectExtent l="19050" t="0" r="0" b="0"/>
            <wp:wrapNone/>
            <wp:docPr id="11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5855" cy="1054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774E7" w:rsidRPr="007774E7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9" o:spid="_x0000_s1030" type="#_x0000_t202" style="position:absolute;margin-left:-54pt;margin-top:-70.9pt;width:610.3pt;height:220.2pt;z-index:-251658240;visibility:visible;mso-position-horizontal-relative:text;mso-position-vertical-relative:text" o:regroupid="1" o:gfxdata="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" stroked="f">
            <v:fill color2="#d0a800" rotate="t" angle="-45" focus="100%" type="gradient"/>
            <v:textbox style="mso-next-textbox:#Text Box 9;mso-rotate-with-shape:t">
              <w:txbxContent>
                <w:p w:rsidR="00186DA6" w:rsidRDefault="00186DA6" w:rsidP="00186DA6">
                  <w:pPr>
                    <w:autoSpaceDE w:val="0"/>
                    <w:autoSpaceDN w:val="0"/>
                    <w:adjustRightInd w:val="0"/>
                    <w:jc w:val="center"/>
                    <w:rPr>
                      <w:rFonts w:ascii="Cambria" w:hAnsi="Cambria" w:cs="Cambria"/>
                      <w:b/>
                      <w:bCs/>
                      <w:i/>
                      <w:iCs/>
                      <w:color w:val="000000"/>
                      <w:sz w:val="18"/>
                      <w:szCs w:val="18"/>
                      <w:lang w:val="es-ES"/>
                    </w:rPr>
                  </w:pPr>
                </w:p>
                <w:p w:rsidR="00412545" w:rsidRDefault="00412545" w:rsidP="00186DA6">
                  <w:pPr>
                    <w:autoSpaceDE w:val="0"/>
                    <w:autoSpaceDN w:val="0"/>
                    <w:adjustRightInd w:val="0"/>
                    <w:jc w:val="center"/>
                    <w:rPr>
                      <w:rFonts w:ascii="Cambria" w:hAnsi="Cambria" w:cs="Cambria"/>
                      <w:b/>
                      <w:i/>
                      <w:iCs/>
                      <w:shadow/>
                      <w:color w:val="990099"/>
                      <w:sz w:val="32"/>
                      <w:szCs w:val="32"/>
                      <w:lang w:val="es-ES"/>
                    </w:rPr>
                  </w:pPr>
                  <w:bookmarkStart w:id="0" w:name="OLE_LINK1"/>
                  <w:bookmarkStart w:id="1" w:name="OLE_LINK2"/>
                </w:p>
                <w:p w:rsidR="00412545" w:rsidRDefault="00412545" w:rsidP="00412545">
                  <w:pPr>
                    <w:tabs>
                      <w:tab w:val="left" w:pos="7440"/>
                    </w:tabs>
                    <w:jc w:val="center"/>
                    <w:rPr>
                      <w:rFonts w:ascii="Bell MT" w:hAnsi="Bell MT"/>
                      <w:b/>
                      <w:color w:val="000000"/>
                      <w:sz w:val="32"/>
                      <w:szCs w:val="32"/>
                      <w:lang w:eastAsia="es-MX"/>
                    </w:rPr>
                  </w:pPr>
                  <w:r w:rsidRPr="00E4492A">
                    <w:rPr>
                      <w:rFonts w:ascii="Bell MT" w:hAnsi="Bell MT"/>
                      <w:b/>
                      <w:color w:val="000000"/>
                      <w:sz w:val="32"/>
                      <w:szCs w:val="32"/>
                      <w:lang w:eastAsia="es-MX"/>
                    </w:rPr>
                    <w:t xml:space="preserve">CONVOCTORIA </w:t>
                  </w:r>
                  <w:r w:rsidRPr="00603EF1">
                    <w:rPr>
                      <w:rFonts w:ascii="Bell MT" w:hAnsi="Bell MT"/>
                      <w:b/>
                      <w:i/>
                      <w:color w:val="000000"/>
                      <w:sz w:val="32"/>
                      <w:szCs w:val="32"/>
                      <w:lang w:eastAsia="es-MX"/>
                    </w:rPr>
                    <w:t>URBI ET ORBI</w:t>
                  </w:r>
                </w:p>
                <w:p w:rsidR="00186DA6" w:rsidRPr="00412545" w:rsidRDefault="00186DA6" w:rsidP="00186DA6">
                  <w:pPr>
                    <w:autoSpaceDE w:val="0"/>
                    <w:autoSpaceDN w:val="0"/>
                    <w:adjustRightInd w:val="0"/>
                    <w:jc w:val="center"/>
                    <w:rPr>
                      <w:rFonts w:ascii="Cambria" w:hAnsi="Cambria" w:cs="Cambria"/>
                      <w:b/>
                      <w:i/>
                      <w:iCs/>
                      <w:shadow/>
                      <w:color w:val="990099"/>
                      <w:sz w:val="30"/>
                      <w:szCs w:val="30"/>
                      <w:lang w:val="es-ES"/>
                    </w:rPr>
                  </w:pPr>
                  <w:r w:rsidRPr="00412545">
                    <w:rPr>
                      <w:rFonts w:ascii="Cambria" w:hAnsi="Cambria" w:cs="Cambria"/>
                      <w:b/>
                      <w:i/>
                      <w:iCs/>
                      <w:shadow/>
                      <w:color w:val="990099"/>
                      <w:sz w:val="30"/>
                      <w:szCs w:val="30"/>
                      <w:lang w:val="es-ES"/>
                    </w:rPr>
                    <w:t>II Congreso Internacional</w:t>
                  </w:r>
                  <w:r w:rsidR="00916BD7" w:rsidRPr="00412545">
                    <w:rPr>
                      <w:rFonts w:ascii="Cambria" w:hAnsi="Cambria" w:cs="Cambria"/>
                      <w:b/>
                      <w:i/>
                      <w:iCs/>
                      <w:shadow/>
                      <w:color w:val="990099"/>
                      <w:sz w:val="30"/>
                      <w:szCs w:val="30"/>
                      <w:lang w:val="es-ES"/>
                    </w:rPr>
                    <w:t xml:space="preserve"> </w:t>
                  </w:r>
                  <w:r w:rsidRPr="00412545">
                    <w:rPr>
                      <w:rFonts w:ascii="Cambria" w:hAnsi="Cambria" w:cs="Cambria"/>
                      <w:b/>
                      <w:i/>
                      <w:iCs/>
                      <w:shadow/>
                      <w:color w:val="990099"/>
                      <w:sz w:val="30"/>
                      <w:szCs w:val="30"/>
                      <w:lang w:val="es-ES"/>
                    </w:rPr>
                    <w:t>en Ciencias, Tecnologías y Cultura</w:t>
                  </w:r>
                  <w:r w:rsidR="00725AD0">
                    <w:rPr>
                      <w:rFonts w:ascii="Cambria" w:hAnsi="Cambria" w:cs="Cambria"/>
                      <w:b/>
                      <w:i/>
                      <w:iCs/>
                      <w:shadow/>
                      <w:color w:val="990099"/>
                      <w:sz w:val="30"/>
                      <w:szCs w:val="30"/>
                      <w:lang w:val="es-ES"/>
                    </w:rPr>
                    <w:t>.</w:t>
                  </w:r>
                  <w:r w:rsidRPr="00412545">
                    <w:rPr>
                      <w:rFonts w:ascii="Cambria" w:hAnsi="Cambria" w:cs="Cambria"/>
                      <w:b/>
                      <w:i/>
                      <w:iCs/>
                      <w:shadow/>
                      <w:color w:val="990099"/>
                      <w:sz w:val="30"/>
                      <w:szCs w:val="30"/>
                      <w:lang w:val="es-ES"/>
                    </w:rPr>
                    <w:t xml:space="preserve"> </w:t>
                  </w:r>
                </w:p>
                <w:bookmarkEnd w:id="0"/>
                <w:bookmarkEnd w:id="1"/>
                <w:p w:rsidR="00CF2EC3" w:rsidRPr="00412545" w:rsidRDefault="00186DA6" w:rsidP="00186DA6">
                  <w:pPr>
                    <w:autoSpaceDE w:val="0"/>
                    <w:autoSpaceDN w:val="0"/>
                    <w:adjustRightInd w:val="0"/>
                    <w:jc w:val="center"/>
                    <w:rPr>
                      <w:rFonts w:ascii="Cambria" w:hAnsi="Cambria" w:cs="Cambria"/>
                      <w:b/>
                      <w:bCs/>
                      <w:i/>
                      <w:iCs/>
                      <w:color w:val="000000"/>
                      <w:sz w:val="26"/>
                      <w:szCs w:val="26"/>
                      <w:lang w:val="es-ES"/>
                    </w:rPr>
                  </w:pPr>
                  <w:r w:rsidRPr="00412545">
                    <w:rPr>
                      <w:rFonts w:ascii="Cambria" w:hAnsi="Cambria" w:cs="Cambria"/>
                      <w:b/>
                      <w:bCs/>
                      <w:i/>
                      <w:iCs/>
                      <w:color w:val="000000"/>
                      <w:sz w:val="26"/>
                      <w:szCs w:val="26"/>
                      <w:lang w:val="es-ES"/>
                    </w:rPr>
                    <w:t xml:space="preserve">Diálogo entre las disciplinas del conocimiento. </w:t>
                  </w:r>
                </w:p>
                <w:p w:rsidR="00186DA6" w:rsidRDefault="00186DA6" w:rsidP="00186DA6">
                  <w:pPr>
                    <w:autoSpaceDE w:val="0"/>
                    <w:autoSpaceDN w:val="0"/>
                    <w:adjustRightInd w:val="0"/>
                    <w:jc w:val="center"/>
                    <w:rPr>
                      <w:rFonts w:ascii="Cambria" w:hAnsi="Cambria" w:cs="Cambria"/>
                      <w:b/>
                      <w:bCs/>
                      <w:i/>
                      <w:iCs/>
                      <w:color w:val="000000"/>
                      <w:sz w:val="28"/>
                      <w:szCs w:val="28"/>
                      <w:lang w:val="es-ES"/>
                    </w:rPr>
                  </w:pPr>
                  <w:r w:rsidRPr="00412545">
                    <w:rPr>
                      <w:rFonts w:ascii="Cambria" w:hAnsi="Cambria" w:cs="Cambria"/>
                      <w:b/>
                      <w:bCs/>
                      <w:i/>
                      <w:iCs/>
                      <w:color w:val="000000"/>
                      <w:lang w:val="es-ES"/>
                    </w:rPr>
                    <w:t xml:space="preserve"> Mirando al futuro</w:t>
                  </w:r>
                  <w:r w:rsidR="00CF2EC3" w:rsidRPr="00412545">
                    <w:rPr>
                      <w:rFonts w:ascii="Cambria" w:hAnsi="Cambria" w:cs="Cambria"/>
                      <w:b/>
                      <w:bCs/>
                      <w:i/>
                      <w:iCs/>
                      <w:color w:val="000000"/>
                      <w:lang w:val="es-ES"/>
                    </w:rPr>
                    <w:t xml:space="preserve"> </w:t>
                  </w:r>
                  <w:r w:rsidRPr="00412545">
                    <w:rPr>
                      <w:rFonts w:ascii="Cambria" w:hAnsi="Cambria" w:cs="Cambria"/>
                      <w:b/>
                      <w:bCs/>
                      <w:i/>
                      <w:iCs/>
                      <w:color w:val="000000"/>
                      <w:lang w:val="es-ES"/>
                    </w:rPr>
                    <w:t>de</w:t>
                  </w:r>
                  <w:r w:rsidR="00CF2EC3" w:rsidRPr="00412545">
                    <w:rPr>
                      <w:rFonts w:ascii="Cambria" w:hAnsi="Cambria" w:cs="Cambria"/>
                      <w:b/>
                      <w:bCs/>
                      <w:i/>
                      <w:iCs/>
                      <w:color w:val="000000"/>
                      <w:lang w:val="es-ES"/>
                    </w:rPr>
                    <w:t xml:space="preserve"> </w:t>
                  </w:r>
                  <w:r w:rsidRPr="00412545">
                    <w:rPr>
                      <w:rFonts w:ascii="Cambria" w:hAnsi="Cambria" w:cs="Cambria"/>
                      <w:b/>
                      <w:bCs/>
                      <w:i/>
                      <w:iCs/>
                      <w:color w:val="000000"/>
                      <w:lang w:val="es-ES"/>
                    </w:rPr>
                    <w:t>América Latina y el Caribe</w:t>
                  </w:r>
                </w:p>
                <w:p w:rsidR="00CF2EC3" w:rsidRDefault="00CF2EC3" w:rsidP="00186DA6">
                  <w:pPr>
                    <w:autoSpaceDE w:val="0"/>
                    <w:autoSpaceDN w:val="0"/>
                    <w:adjustRightInd w:val="0"/>
                    <w:jc w:val="center"/>
                    <w:rPr>
                      <w:rFonts w:ascii="Cambria" w:hAnsi="Cambria" w:cs="Cambria"/>
                      <w:b/>
                      <w:bCs/>
                      <w:i/>
                      <w:iCs/>
                      <w:color w:val="000000"/>
                      <w:sz w:val="28"/>
                      <w:szCs w:val="28"/>
                      <w:lang w:val="pt-BR"/>
                    </w:rPr>
                  </w:pPr>
                </w:p>
                <w:p w:rsidR="00186DA6" w:rsidRPr="00CF2EC3" w:rsidRDefault="001821D2" w:rsidP="00186DA6">
                  <w:pPr>
                    <w:autoSpaceDE w:val="0"/>
                    <w:autoSpaceDN w:val="0"/>
                    <w:adjustRightInd w:val="0"/>
                    <w:jc w:val="center"/>
                    <w:rPr>
                      <w:rFonts w:ascii="Cambria" w:hAnsi="Cambria" w:cs="Cambria"/>
                      <w:b/>
                      <w:i/>
                      <w:iCs/>
                      <w:shadow/>
                      <w:color w:val="333399"/>
                      <w:sz w:val="28"/>
                      <w:szCs w:val="28"/>
                      <w:lang w:val="pt-BR"/>
                    </w:rPr>
                  </w:pPr>
                  <w:r>
                    <w:rPr>
                      <w:rFonts w:ascii="Cambria" w:hAnsi="Cambria" w:cs="Cambria"/>
                      <w:b/>
                      <w:bCs/>
                      <w:i/>
                      <w:iCs/>
                      <w:color w:val="000000"/>
                      <w:sz w:val="28"/>
                      <w:szCs w:val="28"/>
                      <w:lang w:val="pt-BR"/>
                    </w:rPr>
                    <w:t xml:space="preserve">Se convoca a académicos y estudiosos de las organizaciones </w:t>
                  </w:r>
                  <w:r w:rsidR="00186DA6" w:rsidRPr="00CF2EC3">
                    <w:rPr>
                      <w:rFonts w:ascii="Cambria" w:hAnsi="Cambria" w:cs="Cambria"/>
                      <w:b/>
                      <w:bCs/>
                      <w:i/>
                      <w:iCs/>
                      <w:color w:val="000000"/>
                      <w:sz w:val="28"/>
                      <w:szCs w:val="28"/>
                      <w:lang w:val="pt-BR"/>
                    </w:rPr>
                    <w:t xml:space="preserve">a </w:t>
                  </w:r>
                  <w:r w:rsidR="00725AD0">
                    <w:rPr>
                      <w:rFonts w:ascii="Cambria" w:hAnsi="Cambria" w:cs="Cambria"/>
                      <w:b/>
                      <w:bCs/>
                      <w:i/>
                      <w:iCs/>
                      <w:color w:val="000000"/>
                      <w:sz w:val="28"/>
                      <w:szCs w:val="28"/>
                      <w:lang w:val="pt-BR"/>
                    </w:rPr>
                    <w:t>p</w:t>
                  </w:r>
                  <w:r w:rsidR="00186DA6" w:rsidRPr="00CF2EC3">
                    <w:rPr>
                      <w:rFonts w:ascii="Cambria" w:hAnsi="Cambria" w:cs="Cambria"/>
                      <w:b/>
                      <w:bCs/>
                      <w:i/>
                      <w:iCs/>
                      <w:color w:val="000000"/>
                      <w:sz w:val="28"/>
                      <w:szCs w:val="28"/>
                      <w:lang w:val="pt-BR"/>
                    </w:rPr>
                    <w:t>articipar en el</w:t>
                  </w:r>
                </w:p>
                <w:p w:rsidR="00186DA6" w:rsidRPr="00CF2EC3" w:rsidRDefault="00186DA6" w:rsidP="00186DA6">
                  <w:pPr>
                    <w:autoSpaceDE w:val="0"/>
                    <w:autoSpaceDN w:val="0"/>
                    <w:adjustRightInd w:val="0"/>
                    <w:jc w:val="center"/>
                    <w:rPr>
                      <w:rFonts w:ascii="Elephant" w:hAnsi="Elephant" w:cs="Elephant"/>
                      <w:i/>
                      <w:iCs/>
                      <w:shadow/>
                      <w:color w:val="333399"/>
                      <w:sz w:val="32"/>
                      <w:szCs w:val="32"/>
                      <w:lang w:val="pt-BR"/>
                    </w:rPr>
                  </w:pPr>
                  <w:r w:rsidRPr="00CF2EC3">
                    <w:rPr>
                      <w:rFonts w:ascii="Elephant" w:hAnsi="Elephant" w:cs="Elephant"/>
                      <w:i/>
                      <w:iCs/>
                      <w:shadow/>
                      <w:color w:val="333399"/>
                      <w:sz w:val="32"/>
                      <w:szCs w:val="32"/>
                      <w:lang w:val="pt-BR"/>
                    </w:rPr>
                    <w:t>S i m p o s i o</w:t>
                  </w:r>
                </w:p>
                <w:p w:rsidR="00E465F3" w:rsidRDefault="00186DA6" w:rsidP="00285255">
                  <w:pPr>
                    <w:autoSpaceDE w:val="0"/>
                    <w:autoSpaceDN w:val="0"/>
                    <w:adjustRightInd w:val="0"/>
                    <w:jc w:val="center"/>
                    <w:rPr>
                      <w:rFonts w:ascii="Cambria" w:hAnsi="Cambria" w:cs="Cambria"/>
                      <w:b/>
                      <w:bCs/>
                      <w:i/>
                      <w:iCs/>
                      <w:color w:val="000000"/>
                      <w:sz w:val="32"/>
                      <w:szCs w:val="32"/>
                      <w:lang w:val="es-ES"/>
                    </w:rPr>
                  </w:pPr>
                  <w:r w:rsidRPr="00CF2EC3">
                    <w:rPr>
                      <w:rFonts w:ascii="Cambria" w:hAnsi="Cambria" w:cs="Cambria"/>
                      <w:b/>
                      <w:bCs/>
                      <w:i/>
                      <w:iCs/>
                      <w:color w:val="000000"/>
                      <w:sz w:val="32"/>
                      <w:szCs w:val="32"/>
                      <w:lang w:val="es-ES"/>
                    </w:rPr>
                    <w:t>“Organizaciones</w:t>
                  </w:r>
                  <w:r w:rsidR="00285255" w:rsidRPr="00CF2EC3">
                    <w:rPr>
                      <w:rFonts w:ascii="Cambria" w:hAnsi="Cambria" w:cs="Cambria"/>
                      <w:b/>
                      <w:bCs/>
                      <w:i/>
                      <w:iCs/>
                      <w:color w:val="000000"/>
                      <w:sz w:val="32"/>
                      <w:szCs w:val="32"/>
                      <w:lang w:val="es-ES"/>
                    </w:rPr>
                    <w:t xml:space="preserve"> </w:t>
                  </w:r>
                  <w:r w:rsidRPr="00CF2EC3">
                    <w:rPr>
                      <w:rFonts w:ascii="Cambria" w:hAnsi="Cambria" w:cs="Cambria"/>
                      <w:b/>
                      <w:bCs/>
                      <w:i/>
                      <w:iCs/>
                      <w:color w:val="000000"/>
                      <w:sz w:val="32"/>
                      <w:szCs w:val="32"/>
                      <w:lang w:val="es-ES"/>
                    </w:rPr>
                    <w:t>Públicas y Privadas</w:t>
                  </w:r>
                  <w:r w:rsidR="00285255" w:rsidRPr="00CF2EC3">
                    <w:rPr>
                      <w:rFonts w:ascii="Cambria" w:hAnsi="Cambria" w:cs="Cambria"/>
                      <w:b/>
                      <w:bCs/>
                      <w:i/>
                      <w:iCs/>
                      <w:color w:val="000000"/>
                      <w:sz w:val="32"/>
                      <w:szCs w:val="32"/>
                      <w:lang w:val="es-ES"/>
                    </w:rPr>
                    <w:t xml:space="preserve"> </w:t>
                  </w:r>
                  <w:r w:rsidRPr="00CF2EC3">
                    <w:rPr>
                      <w:rFonts w:ascii="Cambria" w:hAnsi="Cambria" w:cs="Cambria"/>
                      <w:b/>
                      <w:bCs/>
                      <w:i/>
                      <w:iCs/>
                      <w:color w:val="000000"/>
                      <w:sz w:val="32"/>
                      <w:szCs w:val="32"/>
                      <w:lang w:val="es-ES"/>
                    </w:rPr>
                    <w:t>en América Latina  y el Caribe:</w:t>
                  </w:r>
                </w:p>
                <w:p w:rsidR="00285255" w:rsidRDefault="00186DA6" w:rsidP="00285255">
                  <w:pPr>
                    <w:autoSpaceDE w:val="0"/>
                    <w:autoSpaceDN w:val="0"/>
                    <w:adjustRightInd w:val="0"/>
                    <w:jc w:val="center"/>
                    <w:rPr>
                      <w:i/>
                      <w:iCs/>
                      <w:color w:val="000000"/>
                      <w:sz w:val="32"/>
                      <w:szCs w:val="32"/>
                    </w:rPr>
                  </w:pPr>
                  <w:r w:rsidRPr="00CF2EC3">
                    <w:rPr>
                      <w:rFonts w:ascii="Cambria" w:hAnsi="Cambria" w:cs="Cambria"/>
                      <w:b/>
                      <w:bCs/>
                      <w:i/>
                      <w:iCs/>
                      <w:color w:val="000000"/>
                      <w:sz w:val="32"/>
                      <w:szCs w:val="32"/>
                      <w:lang w:val="es-ES"/>
                    </w:rPr>
                    <w:t xml:space="preserve"> Su Impacto y Desarrollo</w:t>
                  </w:r>
                  <w:r w:rsidR="00CF2EC3">
                    <w:rPr>
                      <w:rFonts w:ascii="Cambria" w:hAnsi="Cambria" w:cs="Cambria"/>
                      <w:b/>
                      <w:bCs/>
                      <w:i/>
                      <w:iCs/>
                      <w:color w:val="000000"/>
                      <w:sz w:val="32"/>
                      <w:szCs w:val="32"/>
                      <w:lang w:val="es-ES"/>
                    </w:rPr>
                    <w:t xml:space="preserve"> </w:t>
                  </w:r>
                  <w:r w:rsidRPr="00CF2EC3">
                    <w:rPr>
                      <w:rFonts w:ascii="Cambria" w:hAnsi="Cambria" w:cs="Cambria"/>
                      <w:b/>
                      <w:bCs/>
                      <w:i/>
                      <w:iCs/>
                      <w:color w:val="000000"/>
                      <w:sz w:val="32"/>
                      <w:szCs w:val="32"/>
                      <w:lang w:val="es-ES"/>
                    </w:rPr>
                    <w:t>en la Región y el Mundo”</w:t>
                  </w:r>
                  <w:r w:rsidR="00285255" w:rsidRPr="00CF2EC3">
                    <w:rPr>
                      <w:i/>
                      <w:iCs/>
                      <w:color w:val="000000"/>
                      <w:sz w:val="32"/>
                      <w:szCs w:val="32"/>
                    </w:rPr>
                    <w:t xml:space="preserve"> </w:t>
                  </w:r>
                </w:p>
                <w:p w:rsidR="00E465F3" w:rsidRDefault="00E465F3" w:rsidP="00E465F3">
                  <w:pPr>
                    <w:pStyle w:val="Prrafodelista"/>
                    <w:autoSpaceDE w:val="0"/>
                    <w:autoSpaceDN w:val="0"/>
                    <w:adjustRightInd w:val="0"/>
                    <w:jc w:val="center"/>
                    <w:rPr>
                      <w:rFonts w:ascii="Cambria" w:hAnsi="Cambria" w:cs="Cambria"/>
                      <w:b/>
                      <w:bCs/>
                      <w:i/>
                      <w:iCs/>
                      <w:color w:val="0000CC"/>
                      <w:lang w:val="es-MX"/>
                    </w:rPr>
                  </w:pPr>
                  <w:r w:rsidRPr="00E465F3">
                    <w:rPr>
                      <w:rFonts w:ascii="Cambria" w:hAnsi="Cambria" w:cs="Cambria"/>
                      <w:b/>
                      <w:bCs/>
                      <w:i/>
                      <w:iCs/>
                      <w:color w:val="0000CC"/>
                      <w:lang w:val="es-MX"/>
                    </w:rPr>
                    <w:t>IDEA- UNIVERSIDAD DE SANTIAGO DE CHILE (USACH)</w:t>
                  </w:r>
                </w:p>
                <w:p w:rsidR="00E465F3" w:rsidRPr="00E465F3" w:rsidRDefault="00E465F3" w:rsidP="00E465F3">
                  <w:pPr>
                    <w:pStyle w:val="Prrafodelista"/>
                    <w:autoSpaceDE w:val="0"/>
                    <w:autoSpaceDN w:val="0"/>
                    <w:adjustRightInd w:val="0"/>
                    <w:jc w:val="center"/>
                    <w:rPr>
                      <w:rFonts w:ascii="Cambria" w:hAnsi="Cambria" w:cs="Cambria"/>
                      <w:b/>
                      <w:bCs/>
                      <w:i/>
                      <w:iCs/>
                      <w:color w:val="0000CC"/>
                      <w:lang w:val="es-MX"/>
                    </w:rPr>
                  </w:pPr>
                  <w:r w:rsidRPr="00E465F3">
                    <w:rPr>
                      <w:rFonts w:ascii="Cambria" w:hAnsi="Cambria" w:cs="Cambria"/>
                      <w:b/>
                      <w:bCs/>
                      <w:i/>
                      <w:iCs/>
                      <w:color w:val="0000CC"/>
                      <w:lang w:val="es-MX"/>
                    </w:rPr>
                    <w:t>DEL 29 DE OCTUBRE AL 01 DE NOVIEMBRE DE 2010</w:t>
                  </w:r>
                </w:p>
                <w:p w:rsidR="00E465F3" w:rsidRPr="00E465F3" w:rsidRDefault="00E465F3" w:rsidP="00285255">
                  <w:pPr>
                    <w:autoSpaceDE w:val="0"/>
                    <w:autoSpaceDN w:val="0"/>
                    <w:adjustRightInd w:val="0"/>
                    <w:jc w:val="center"/>
                    <w:rPr>
                      <w:i/>
                      <w:iCs/>
                      <w:color w:val="000000"/>
                      <w:sz w:val="32"/>
                      <w:szCs w:val="32"/>
                      <w:lang w:val="es-MX"/>
                    </w:rPr>
                  </w:pPr>
                </w:p>
              </w:txbxContent>
            </v:textbox>
          </v:shape>
        </w:pict>
      </w:r>
    </w:p>
    <w:p w:rsidR="00CF2EC3" w:rsidRDefault="00CF2EC3" w:rsidP="00186DA6">
      <w:pPr>
        <w:tabs>
          <w:tab w:val="left" w:pos="3086"/>
        </w:tabs>
      </w:pPr>
    </w:p>
    <w:p w:rsidR="00E21E81" w:rsidRDefault="00186DA6" w:rsidP="00186DA6">
      <w:pPr>
        <w:tabs>
          <w:tab w:val="left" w:pos="3086"/>
        </w:tabs>
      </w:pPr>
      <w:r>
        <w:tab/>
      </w:r>
    </w:p>
    <w:p w:rsidR="00CF2EC3" w:rsidRDefault="00CF2EC3" w:rsidP="00186DA6">
      <w:pPr>
        <w:tabs>
          <w:tab w:val="left" w:pos="3086"/>
        </w:tabs>
      </w:pPr>
    </w:p>
    <w:p w:rsidR="00CF2EC3" w:rsidRDefault="00CF2EC3" w:rsidP="00186DA6">
      <w:pPr>
        <w:tabs>
          <w:tab w:val="left" w:pos="3086"/>
        </w:tabs>
      </w:pPr>
    </w:p>
    <w:p w:rsidR="00E21E81" w:rsidRPr="00E21E81" w:rsidRDefault="00E21E81" w:rsidP="00E21E81"/>
    <w:p w:rsidR="00E21E81" w:rsidRPr="00E21E81" w:rsidRDefault="00E21E81" w:rsidP="00E21E81"/>
    <w:p w:rsidR="00E21E81" w:rsidRPr="00E21E81" w:rsidRDefault="00E21E81" w:rsidP="00E21E81"/>
    <w:p w:rsidR="00E21E81" w:rsidRPr="00E21E81" w:rsidRDefault="00E21E81" w:rsidP="00E21E81"/>
    <w:p w:rsidR="00E21E81" w:rsidRPr="00E21E81" w:rsidRDefault="00E21E81" w:rsidP="00E21E81"/>
    <w:p w:rsidR="00E21E81" w:rsidRPr="00E21E81" w:rsidRDefault="00E21E81" w:rsidP="00E21E81"/>
    <w:p w:rsidR="005F422C" w:rsidRPr="00AB7313" w:rsidRDefault="005F422C" w:rsidP="005F422C">
      <w:pPr>
        <w:autoSpaceDE w:val="0"/>
        <w:autoSpaceDN w:val="0"/>
        <w:adjustRightInd w:val="0"/>
        <w:rPr>
          <w:rFonts w:ascii="Calibri" w:hAnsi="Calibri"/>
          <w:b/>
          <w:bCs/>
          <w:color w:val="000000"/>
          <w:sz w:val="18"/>
          <w:szCs w:val="18"/>
        </w:rPr>
      </w:pPr>
      <w:r w:rsidRPr="00AB7313">
        <w:rPr>
          <w:rFonts w:ascii="Calibri" w:hAnsi="Calibri"/>
          <w:b/>
          <w:bCs/>
          <w:color w:val="000000"/>
          <w:sz w:val="18"/>
          <w:szCs w:val="18"/>
        </w:rPr>
        <w:t>Objetivos:</w:t>
      </w:r>
    </w:p>
    <w:p w:rsidR="005F422C" w:rsidRPr="00AB7313" w:rsidRDefault="00AB7313" w:rsidP="00725AD0">
      <w:pPr>
        <w:numPr>
          <w:ilvl w:val="0"/>
          <w:numId w:val="7"/>
        </w:numPr>
        <w:autoSpaceDE w:val="0"/>
        <w:autoSpaceDN w:val="0"/>
        <w:adjustRightInd w:val="0"/>
        <w:jc w:val="both"/>
        <w:rPr>
          <w:rFonts w:ascii="Calibri" w:hAnsi="Calibri"/>
          <w:b/>
          <w:color w:val="000000"/>
          <w:sz w:val="18"/>
          <w:szCs w:val="18"/>
        </w:rPr>
      </w:pPr>
      <w:r>
        <w:rPr>
          <w:rFonts w:ascii="Calibri" w:hAnsi="Calibri"/>
          <w:b/>
          <w:color w:val="000000"/>
          <w:sz w:val="18"/>
          <w:szCs w:val="18"/>
        </w:rPr>
        <w:t xml:space="preserve">Reunir </w:t>
      </w:r>
      <w:r w:rsidR="005F422C" w:rsidRPr="00AB7313">
        <w:rPr>
          <w:rFonts w:ascii="Calibri" w:hAnsi="Calibri"/>
          <w:b/>
          <w:color w:val="000000"/>
          <w:sz w:val="18"/>
          <w:szCs w:val="18"/>
        </w:rPr>
        <w:t>a profesores, investigad</w:t>
      </w:r>
      <w:r w:rsidR="00DA7034" w:rsidRPr="00AB7313">
        <w:rPr>
          <w:rFonts w:ascii="Calibri" w:hAnsi="Calibri"/>
          <w:b/>
          <w:color w:val="000000"/>
          <w:sz w:val="18"/>
          <w:szCs w:val="18"/>
        </w:rPr>
        <w:t>ores y estudiantes de posgrado</w:t>
      </w:r>
      <w:r w:rsidR="00E4492A" w:rsidRPr="00AB7313">
        <w:rPr>
          <w:rFonts w:ascii="Calibri" w:hAnsi="Calibri"/>
          <w:b/>
          <w:color w:val="000000"/>
          <w:sz w:val="18"/>
          <w:szCs w:val="18"/>
        </w:rPr>
        <w:t xml:space="preserve"> en el </w:t>
      </w:r>
      <w:r w:rsidR="005F422C" w:rsidRPr="00AB7313">
        <w:rPr>
          <w:rFonts w:ascii="Calibri" w:hAnsi="Calibri"/>
          <w:b/>
          <w:color w:val="000000"/>
          <w:sz w:val="18"/>
          <w:szCs w:val="18"/>
        </w:rPr>
        <w:t>nivel nacional e internacional para discutir sus investigaciones, contribuciones y aplicaciones que reflejen innovación y rigor académico-científico.</w:t>
      </w:r>
    </w:p>
    <w:p w:rsidR="005F422C" w:rsidRPr="00AB7313" w:rsidRDefault="005F422C" w:rsidP="00725AD0">
      <w:pPr>
        <w:numPr>
          <w:ilvl w:val="0"/>
          <w:numId w:val="7"/>
        </w:numPr>
        <w:autoSpaceDE w:val="0"/>
        <w:autoSpaceDN w:val="0"/>
        <w:adjustRightInd w:val="0"/>
        <w:jc w:val="both"/>
        <w:rPr>
          <w:rFonts w:ascii="Calibri" w:hAnsi="Calibri"/>
          <w:b/>
          <w:color w:val="000000"/>
          <w:sz w:val="18"/>
          <w:szCs w:val="18"/>
        </w:rPr>
      </w:pPr>
      <w:r w:rsidRPr="00AB7313">
        <w:rPr>
          <w:rFonts w:ascii="Calibri" w:hAnsi="Calibri"/>
          <w:b/>
          <w:color w:val="000000"/>
          <w:sz w:val="18"/>
          <w:szCs w:val="18"/>
        </w:rPr>
        <w:t xml:space="preserve">Presentar  avances  significativos sobre investigaciones </w:t>
      </w:r>
      <w:r w:rsidR="00E4492A" w:rsidRPr="00AB7313">
        <w:rPr>
          <w:rFonts w:ascii="Calibri" w:hAnsi="Calibri"/>
          <w:b/>
          <w:color w:val="000000"/>
          <w:sz w:val="18"/>
          <w:szCs w:val="18"/>
        </w:rPr>
        <w:t xml:space="preserve">sobre </w:t>
      </w:r>
      <w:r w:rsidRPr="00AB7313">
        <w:rPr>
          <w:rFonts w:ascii="Calibri" w:hAnsi="Calibri"/>
          <w:b/>
          <w:color w:val="000000"/>
          <w:sz w:val="18"/>
          <w:szCs w:val="18"/>
        </w:rPr>
        <w:t>las organizaciones públicas</w:t>
      </w:r>
      <w:r w:rsidR="002A4269" w:rsidRPr="00AB7313">
        <w:rPr>
          <w:rFonts w:ascii="Calibri" w:hAnsi="Calibri"/>
          <w:b/>
          <w:color w:val="000000"/>
          <w:sz w:val="18"/>
          <w:szCs w:val="18"/>
        </w:rPr>
        <w:t xml:space="preserve">, </w:t>
      </w:r>
      <w:r w:rsidR="000F013E" w:rsidRPr="00AB7313">
        <w:rPr>
          <w:rFonts w:ascii="Calibri" w:hAnsi="Calibri"/>
          <w:b/>
          <w:color w:val="000000"/>
          <w:sz w:val="18"/>
          <w:szCs w:val="18"/>
        </w:rPr>
        <w:t>no gubernamentales, sociales, educativas</w:t>
      </w:r>
      <w:r w:rsidRPr="00AB7313">
        <w:rPr>
          <w:rFonts w:ascii="Calibri" w:hAnsi="Calibri"/>
          <w:b/>
          <w:color w:val="000000"/>
          <w:sz w:val="18"/>
          <w:szCs w:val="18"/>
        </w:rPr>
        <w:t xml:space="preserve"> y </w:t>
      </w:r>
      <w:r w:rsidR="0021516B" w:rsidRPr="00AB7313">
        <w:rPr>
          <w:rFonts w:ascii="Calibri" w:hAnsi="Calibri"/>
          <w:b/>
          <w:color w:val="000000"/>
          <w:sz w:val="18"/>
          <w:szCs w:val="18"/>
        </w:rPr>
        <w:t xml:space="preserve">organizaciones </w:t>
      </w:r>
      <w:r w:rsidRPr="00AB7313">
        <w:rPr>
          <w:rFonts w:ascii="Calibri" w:hAnsi="Calibri"/>
          <w:b/>
          <w:color w:val="000000"/>
          <w:sz w:val="18"/>
          <w:szCs w:val="18"/>
        </w:rPr>
        <w:t xml:space="preserve">privadas de América  Latina y el Caribe, </w:t>
      </w:r>
      <w:r w:rsidR="0021516B" w:rsidRPr="00AB7313">
        <w:rPr>
          <w:rFonts w:ascii="Calibri" w:hAnsi="Calibri"/>
          <w:b/>
          <w:color w:val="000000"/>
          <w:sz w:val="18"/>
          <w:szCs w:val="18"/>
        </w:rPr>
        <w:t>con el fin de</w:t>
      </w:r>
      <w:r w:rsidR="002A4269" w:rsidRPr="00AB7313">
        <w:rPr>
          <w:rFonts w:ascii="Calibri" w:hAnsi="Calibri"/>
          <w:b/>
          <w:color w:val="000000"/>
          <w:sz w:val="18"/>
          <w:szCs w:val="18"/>
        </w:rPr>
        <w:t xml:space="preserve"> </w:t>
      </w:r>
      <w:r w:rsidRPr="00AB7313">
        <w:rPr>
          <w:rFonts w:ascii="Calibri" w:hAnsi="Calibri"/>
          <w:b/>
          <w:color w:val="000000"/>
          <w:sz w:val="18"/>
          <w:szCs w:val="18"/>
        </w:rPr>
        <w:t>propiciar la integración de académicos e investigadores en diferentes áreas del conocimiento</w:t>
      </w:r>
      <w:r w:rsidRPr="00AB7313">
        <w:rPr>
          <w:rFonts w:ascii="Calibri" w:hAnsi="Calibri"/>
          <w:b/>
          <w:color w:val="000000"/>
          <w:sz w:val="18"/>
          <w:szCs w:val="18"/>
          <w:lang w:eastAsia="es-MX"/>
        </w:rPr>
        <w:t xml:space="preserve"> y crear una red de investigadores sobre las organizaciones en la región.</w:t>
      </w:r>
    </w:p>
    <w:p w:rsidR="005F422C" w:rsidRPr="00AB7313" w:rsidRDefault="005F422C" w:rsidP="00725AD0">
      <w:pPr>
        <w:numPr>
          <w:ilvl w:val="0"/>
          <w:numId w:val="7"/>
        </w:numPr>
        <w:autoSpaceDE w:val="0"/>
        <w:autoSpaceDN w:val="0"/>
        <w:adjustRightInd w:val="0"/>
        <w:jc w:val="both"/>
        <w:rPr>
          <w:rFonts w:ascii="Calibri" w:hAnsi="Calibri"/>
          <w:b/>
          <w:color w:val="000000"/>
          <w:sz w:val="18"/>
          <w:szCs w:val="18"/>
        </w:rPr>
      </w:pPr>
      <w:r w:rsidRPr="00AB7313">
        <w:rPr>
          <w:rFonts w:ascii="Calibri" w:hAnsi="Calibri"/>
          <w:b/>
          <w:sz w:val="18"/>
          <w:szCs w:val="18"/>
        </w:rPr>
        <w:t>Intercambiar experiencias, relaciones académicas y  profesionales entre los participantes</w:t>
      </w:r>
      <w:r w:rsidRPr="00AB7313">
        <w:rPr>
          <w:rFonts w:ascii="Calibri" w:hAnsi="Calibri" w:cs="Univers-Medium"/>
          <w:b/>
          <w:sz w:val="18"/>
          <w:szCs w:val="18"/>
        </w:rPr>
        <w:t>.</w:t>
      </w:r>
    </w:p>
    <w:p w:rsidR="008C76D1" w:rsidRPr="00E465F3" w:rsidRDefault="008C76D1" w:rsidP="00722C00">
      <w:pPr>
        <w:autoSpaceDE w:val="0"/>
        <w:autoSpaceDN w:val="0"/>
        <w:adjustRightInd w:val="0"/>
        <w:rPr>
          <w:rFonts w:ascii="Calibri" w:hAnsi="Calibri"/>
          <w:b/>
          <w:bCs/>
          <w:color w:val="000000" w:themeColor="text1"/>
          <w:sz w:val="22"/>
          <w:szCs w:val="22"/>
          <w:lang w:val="es-MX"/>
        </w:rPr>
      </w:pPr>
    </w:p>
    <w:p w:rsidR="00722C00" w:rsidRDefault="005F422C" w:rsidP="00722C00">
      <w:pPr>
        <w:autoSpaceDE w:val="0"/>
        <w:autoSpaceDN w:val="0"/>
        <w:adjustRightInd w:val="0"/>
        <w:rPr>
          <w:rFonts w:ascii="Calibri" w:hAnsi="Calibri"/>
          <w:b/>
          <w:bCs/>
          <w:color w:val="000000" w:themeColor="text1"/>
          <w:sz w:val="22"/>
          <w:szCs w:val="22"/>
        </w:rPr>
      </w:pPr>
      <w:r w:rsidRPr="00E44526">
        <w:rPr>
          <w:rFonts w:ascii="Calibri" w:hAnsi="Calibri"/>
          <w:b/>
          <w:bCs/>
          <w:color w:val="000000" w:themeColor="text1"/>
          <w:sz w:val="22"/>
          <w:szCs w:val="22"/>
        </w:rPr>
        <w:t>Ejes temáticos</w:t>
      </w:r>
      <w:r w:rsidR="00722C00">
        <w:rPr>
          <w:rFonts w:ascii="Calibri" w:hAnsi="Calibri"/>
          <w:b/>
          <w:bCs/>
          <w:color w:val="000000" w:themeColor="text1"/>
          <w:sz w:val="22"/>
          <w:szCs w:val="22"/>
        </w:rPr>
        <w:t>:</w:t>
      </w:r>
    </w:p>
    <w:p w:rsidR="00F4573C" w:rsidRPr="009B6F77" w:rsidRDefault="000F013E" w:rsidP="00C4561F">
      <w:pPr>
        <w:autoSpaceDE w:val="0"/>
        <w:autoSpaceDN w:val="0"/>
        <w:adjustRightInd w:val="0"/>
        <w:jc w:val="both"/>
        <w:rPr>
          <w:rFonts w:ascii="Calibri" w:hAnsi="Calibri"/>
          <w:b/>
          <w:smallCaps/>
          <w:color w:val="000099"/>
          <w:sz w:val="20"/>
          <w:szCs w:val="20"/>
          <w:lang w:eastAsia="es-MX"/>
        </w:rPr>
      </w:pPr>
      <w:r w:rsidRPr="009B6F77">
        <w:rPr>
          <w:rFonts w:ascii="Calibri" w:hAnsi="Calibri"/>
          <w:b/>
          <w:smallCaps/>
          <w:color w:val="000099"/>
          <w:sz w:val="20"/>
          <w:szCs w:val="20"/>
          <w:lang w:eastAsia="es-MX"/>
        </w:rPr>
        <w:t>Gerencia en organizaciones privada</w:t>
      </w:r>
      <w:r w:rsidR="001A38B0" w:rsidRPr="009B6F77">
        <w:rPr>
          <w:rFonts w:ascii="Calibri" w:hAnsi="Calibri"/>
          <w:b/>
          <w:smallCaps/>
          <w:color w:val="000099"/>
          <w:sz w:val="20"/>
          <w:szCs w:val="20"/>
          <w:lang w:eastAsia="es-MX"/>
        </w:rPr>
        <w:t>s</w:t>
      </w:r>
      <w:r w:rsidR="002A4269" w:rsidRPr="009B6F77">
        <w:rPr>
          <w:rFonts w:ascii="Calibri" w:hAnsi="Calibri"/>
          <w:b/>
          <w:smallCaps/>
          <w:color w:val="000099"/>
          <w:sz w:val="20"/>
          <w:szCs w:val="20"/>
          <w:lang w:eastAsia="es-MX"/>
        </w:rPr>
        <w:t>,</w:t>
      </w:r>
      <w:r w:rsidR="001A38B0" w:rsidRPr="009B6F77">
        <w:rPr>
          <w:rFonts w:ascii="Calibri" w:hAnsi="Calibri"/>
          <w:b/>
          <w:smallCaps/>
          <w:color w:val="000099"/>
          <w:sz w:val="20"/>
          <w:szCs w:val="20"/>
          <w:lang w:eastAsia="es-MX"/>
        </w:rPr>
        <w:t xml:space="preserve"> educativa</w:t>
      </w:r>
      <w:r w:rsidR="00E4492A" w:rsidRPr="009B6F77">
        <w:rPr>
          <w:rFonts w:ascii="Calibri" w:hAnsi="Calibri"/>
          <w:b/>
          <w:smallCaps/>
          <w:color w:val="000099"/>
          <w:sz w:val="20"/>
          <w:szCs w:val="20"/>
          <w:lang w:eastAsia="es-MX"/>
        </w:rPr>
        <w:t>s y sociales</w:t>
      </w:r>
      <w:r w:rsidR="00412545" w:rsidRPr="009B6F77">
        <w:rPr>
          <w:rFonts w:ascii="Calibri" w:hAnsi="Calibri"/>
          <w:b/>
          <w:smallCaps/>
          <w:color w:val="000099"/>
          <w:sz w:val="20"/>
          <w:szCs w:val="20"/>
          <w:lang w:eastAsia="es-MX"/>
        </w:rPr>
        <w:t xml:space="preserve"> </w:t>
      </w:r>
      <w:bookmarkStart w:id="2" w:name="OLE_LINK20"/>
      <w:bookmarkEnd w:id="2"/>
      <w:r w:rsidR="00722C00" w:rsidRPr="009B6F77">
        <w:rPr>
          <w:rFonts w:ascii="Calibri" w:hAnsi="Calibri"/>
          <w:b/>
          <w:smallCaps/>
          <w:color w:val="000099"/>
          <w:sz w:val="20"/>
          <w:szCs w:val="20"/>
          <w:lang w:eastAsia="es-MX"/>
        </w:rPr>
        <w:t>↔</w:t>
      </w:r>
      <w:r w:rsidR="00E44526" w:rsidRPr="009B6F77">
        <w:rPr>
          <w:rFonts w:ascii="Calibri" w:hAnsi="Calibri"/>
          <w:b/>
          <w:smallCaps/>
          <w:color w:val="000099"/>
          <w:sz w:val="20"/>
          <w:szCs w:val="20"/>
          <w:lang w:eastAsia="es-MX"/>
        </w:rPr>
        <w:t xml:space="preserve"> </w:t>
      </w:r>
      <w:r w:rsidRPr="009B6F77">
        <w:rPr>
          <w:rFonts w:ascii="Calibri" w:hAnsi="Calibri"/>
          <w:b/>
          <w:smallCaps/>
          <w:color w:val="000099"/>
          <w:sz w:val="20"/>
          <w:szCs w:val="20"/>
          <w:lang w:eastAsia="es-MX"/>
        </w:rPr>
        <w:t>Gestión pública y relaciones interorganizacionales en política</w:t>
      </w:r>
      <w:r w:rsidR="001A38B0" w:rsidRPr="009B6F77">
        <w:rPr>
          <w:rFonts w:ascii="Calibri" w:hAnsi="Calibri"/>
          <w:b/>
          <w:smallCaps/>
          <w:color w:val="000099"/>
          <w:sz w:val="20"/>
          <w:szCs w:val="20"/>
          <w:lang w:eastAsia="es-MX"/>
        </w:rPr>
        <w:t>s</w:t>
      </w:r>
      <w:r w:rsidRPr="009B6F77">
        <w:rPr>
          <w:rFonts w:ascii="Calibri" w:hAnsi="Calibri"/>
          <w:b/>
          <w:smallCaps/>
          <w:color w:val="000099"/>
          <w:sz w:val="20"/>
          <w:szCs w:val="20"/>
          <w:lang w:eastAsia="es-MX"/>
        </w:rPr>
        <w:t xml:space="preserve"> pública</w:t>
      </w:r>
      <w:r w:rsidR="001A38B0" w:rsidRPr="009B6F77">
        <w:rPr>
          <w:rFonts w:ascii="Calibri" w:hAnsi="Calibri"/>
          <w:b/>
          <w:smallCaps/>
          <w:color w:val="000099"/>
          <w:sz w:val="20"/>
          <w:szCs w:val="20"/>
          <w:lang w:eastAsia="es-MX"/>
        </w:rPr>
        <w:t>s</w:t>
      </w:r>
      <w:r w:rsidR="00722C00" w:rsidRPr="009B6F77">
        <w:rPr>
          <w:rFonts w:ascii="Calibri" w:hAnsi="Calibri"/>
          <w:b/>
          <w:smallCaps/>
          <w:color w:val="000099"/>
          <w:sz w:val="20"/>
          <w:szCs w:val="20"/>
          <w:lang w:eastAsia="es-MX"/>
        </w:rPr>
        <w:t xml:space="preserve"> ↔</w:t>
      </w:r>
      <w:r w:rsidR="00E44526" w:rsidRPr="009B6F77">
        <w:rPr>
          <w:rFonts w:ascii="Calibri" w:hAnsi="Calibri"/>
          <w:b/>
          <w:smallCaps/>
          <w:color w:val="000099"/>
          <w:sz w:val="20"/>
          <w:szCs w:val="20"/>
          <w:lang w:eastAsia="es-MX"/>
        </w:rPr>
        <w:t xml:space="preserve"> Gobernanza y gobierno en instituciones y organizaciones </w:t>
      </w:r>
      <w:r w:rsidR="00722C00" w:rsidRPr="009B6F77">
        <w:rPr>
          <w:rFonts w:ascii="Calibri" w:hAnsi="Calibri"/>
          <w:b/>
          <w:smallCaps/>
          <w:color w:val="000099"/>
          <w:sz w:val="20"/>
          <w:szCs w:val="20"/>
          <w:lang w:eastAsia="es-MX"/>
        </w:rPr>
        <w:t>↔</w:t>
      </w:r>
      <w:r w:rsidR="00E44526" w:rsidRPr="009B6F77">
        <w:rPr>
          <w:rFonts w:ascii="Calibri" w:hAnsi="Calibri"/>
          <w:b/>
          <w:smallCaps/>
          <w:color w:val="000099"/>
          <w:sz w:val="20"/>
          <w:szCs w:val="20"/>
          <w:lang w:eastAsia="es-MX"/>
        </w:rPr>
        <w:t xml:space="preserve"> Creación y gestión del conocimiento en las organizaciones </w:t>
      </w:r>
      <w:r w:rsidR="00722C00" w:rsidRPr="009B6F77">
        <w:rPr>
          <w:rFonts w:ascii="Calibri" w:hAnsi="Calibri"/>
          <w:b/>
          <w:smallCaps/>
          <w:color w:val="000099"/>
          <w:sz w:val="20"/>
          <w:szCs w:val="20"/>
          <w:lang w:eastAsia="es-MX"/>
        </w:rPr>
        <w:t xml:space="preserve">↔ </w:t>
      </w:r>
      <w:r w:rsidR="00E44526" w:rsidRPr="009B6F77">
        <w:rPr>
          <w:rFonts w:ascii="Calibri" w:hAnsi="Calibri"/>
          <w:b/>
          <w:smallCaps/>
          <w:color w:val="000099"/>
          <w:sz w:val="20"/>
          <w:szCs w:val="20"/>
          <w:lang w:eastAsia="es-MX"/>
        </w:rPr>
        <w:t xml:space="preserve">Creación y gestión del conocimiento en las organizaciones </w:t>
      </w:r>
      <w:r w:rsidR="00722C00" w:rsidRPr="009B6F77">
        <w:rPr>
          <w:rFonts w:ascii="Calibri" w:hAnsi="Calibri"/>
          <w:b/>
          <w:smallCaps/>
          <w:color w:val="000099"/>
          <w:sz w:val="20"/>
          <w:szCs w:val="20"/>
          <w:lang w:eastAsia="es-MX"/>
        </w:rPr>
        <w:t>↔</w:t>
      </w:r>
      <w:r w:rsidR="00E44526" w:rsidRPr="009B6F77">
        <w:rPr>
          <w:rFonts w:ascii="Calibri" w:hAnsi="Calibri"/>
          <w:b/>
          <w:smallCaps/>
          <w:color w:val="000099"/>
          <w:sz w:val="20"/>
          <w:szCs w:val="20"/>
          <w:lang w:eastAsia="es-MX"/>
        </w:rPr>
        <w:t xml:space="preserve"> </w:t>
      </w:r>
      <w:r w:rsidR="00E4492A" w:rsidRPr="009B6F77">
        <w:rPr>
          <w:rFonts w:ascii="Calibri" w:hAnsi="Calibri"/>
          <w:b/>
          <w:smallCaps/>
          <w:color w:val="000099"/>
          <w:sz w:val="20"/>
          <w:szCs w:val="20"/>
          <w:lang w:eastAsia="es-MX"/>
        </w:rPr>
        <w:t>R</w:t>
      </w:r>
      <w:r w:rsidRPr="009B6F77">
        <w:rPr>
          <w:rFonts w:ascii="Calibri" w:hAnsi="Calibri"/>
          <w:b/>
          <w:smallCaps/>
          <w:color w:val="000099"/>
          <w:sz w:val="20"/>
          <w:szCs w:val="20"/>
          <w:lang w:eastAsia="es-MX"/>
        </w:rPr>
        <w:t>edes organizacionales</w:t>
      </w:r>
      <w:r w:rsidR="00E4492A" w:rsidRPr="009B6F77">
        <w:rPr>
          <w:rFonts w:ascii="Calibri" w:hAnsi="Calibri"/>
          <w:b/>
          <w:smallCaps/>
          <w:color w:val="000099"/>
          <w:sz w:val="20"/>
          <w:szCs w:val="20"/>
          <w:lang w:eastAsia="es-MX"/>
        </w:rPr>
        <w:t>, creación y evolución</w:t>
      </w:r>
      <w:r w:rsidR="00E44526" w:rsidRPr="009B6F77">
        <w:rPr>
          <w:rFonts w:ascii="Calibri" w:hAnsi="Calibri"/>
          <w:b/>
          <w:smallCaps/>
          <w:color w:val="000099"/>
          <w:sz w:val="20"/>
          <w:szCs w:val="20"/>
          <w:lang w:eastAsia="es-MX"/>
        </w:rPr>
        <w:t xml:space="preserve">  </w:t>
      </w:r>
      <w:r w:rsidR="00722C00" w:rsidRPr="009B6F77">
        <w:rPr>
          <w:rFonts w:ascii="Calibri" w:hAnsi="Calibri"/>
          <w:b/>
          <w:smallCaps/>
          <w:color w:val="000099"/>
          <w:sz w:val="20"/>
          <w:szCs w:val="20"/>
          <w:lang w:eastAsia="es-MX"/>
        </w:rPr>
        <w:t>↔</w:t>
      </w:r>
      <w:r w:rsidR="00E44526" w:rsidRPr="009B6F77">
        <w:rPr>
          <w:rFonts w:ascii="Calibri" w:hAnsi="Calibri"/>
          <w:b/>
          <w:smallCaps/>
          <w:color w:val="000099"/>
          <w:sz w:val="20"/>
          <w:szCs w:val="20"/>
          <w:lang w:eastAsia="es-MX"/>
        </w:rPr>
        <w:t xml:space="preserve"> </w:t>
      </w:r>
      <w:r w:rsidRPr="009B6F77">
        <w:rPr>
          <w:rFonts w:ascii="Calibri" w:hAnsi="Calibri"/>
          <w:b/>
          <w:smallCaps/>
          <w:color w:val="000099"/>
          <w:sz w:val="20"/>
          <w:szCs w:val="20"/>
          <w:lang w:eastAsia="es-MX"/>
        </w:rPr>
        <w:t>Cultura y comunicación</w:t>
      </w:r>
      <w:r w:rsidR="00E4492A" w:rsidRPr="009B6F77">
        <w:rPr>
          <w:rFonts w:ascii="Calibri" w:hAnsi="Calibri"/>
          <w:b/>
          <w:smallCaps/>
          <w:color w:val="000099"/>
          <w:sz w:val="20"/>
          <w:szCs w:val="20"/>
          <w:lang w:eastAsia="es-MX"/>
        </w:rPr>
        <w:t xml:space="preserve"> en organizaciones</w:t>
      </w:r>
      <w:r w:rsidR="00E44526" w:rsidRPr="009B6F77">
        <w:rPr>
          <w:rFonts w:ascii="Calibri" w:hAnsi="Calibri"/>
          <w:b/>
          <w:smallCaps/>
          <w:color w:val="000099"/>
          <w:sz w:val="20"/>
          <w:szCs w:val="20"/>
          <w:lang w:eastAsia="es-MX"/>
        </w:rPr>
        <w:t xml:space="preserve"> </w:t>
      </w:r>
      <w:r w:rsidR="00722C00" w:rsidRPr="009B6F77">
        <w:rPr>
          <w:rFonts w:ascii="Calibri" w:hAnsi="Calibri"/>
          <w:b/>
          <w:smallCaps/>
          <w:color w:val="000099"/>
          <w:sz w:val="20"/>
          <w:szCs w:val="20"/>
          <w:lang w:eastAsia="es-MX"/>
        </w:rPr>
        <w:t>↔</w:t>
      </w:r>
      <w:r w:rsidR="00E44526" w:rsidRPr="009B6F77">
        <w:rPr>
          <w:rFonts w:ascii="Calibri" w:hAnsi="Calibri"/>
          <w:b/>
          <w:smallCaps/>
          <w:color w:val="000099"/>
          <w:sz w:val="20"/>
          <w:szCs w:val="20"/>
          <w:lang w:eastAsia="es-MX"/>
        </w:rPr>
        <w:t xml:space="preserve"> </w:t>
      </w:r>
      <w:r w:rsidRPr="009B6F77">
        <w:rPr>
          <w:rFonts w:ascii="Calibri" w:hAnsi="Calibri"/>
          <w:b/>
          <w:smallCaps/>
          <w:color w:val="000099"/>
          <w:sz w:val="20"/>
          <w:szCs w:val="20"/>
          <w:lang w:eastAsia="es-MX"/>
        </w:rPr>
        <w:t>Innovación  y cambio organizacional</w:t>
      </w:r>
      <w:r w:rsidR="00E44526" w:rsidRPr="009B6F77">
        <w:rPr>
          <w:rFonts w:ascii="Calibri" w:hAnsi="Calibri"/>
          <w:b/>
          <w:smallCaps/>
          <w:color w:val="000099"/>
          <w:sz w:val="20"/>
          <w:szCs w:val="20"/>
          <w:lang w:eastAsia="es-MX"/>
        </w:rPr>
        <w:t xml:space="preserve"> </w:t>
      </w:r>
      <w:r w:rsidR="00722C00" w:rsidRPr="009B6F77">
        <w:rPr>
          <w:rFonts w:ascii="Calibri" w:hAnsi="Calibri"/>
          <w:b/>
          <w:smallCaps/>
          <w:color w:val="000099"/>
          <w:sz w:val="20"/>
          <w:szCs w:val="20"/>
          <w:lang w:eastAsia="es-MX"/>
        </w:rPr>
        <w:t>↔</w:t>
      </w:r>
      <w:r w:rsidR="00E44526" w:rsidRPr="009B6F77">
        <w:rPr>
          <w:rFonts w:ascii="Calibri" w:hAnsi="Calibri"/>
          <w:b/>
          <w:smallCaps/>
          <w:color w:val="000099"/>
          <w:sz w:val="20"/>
          <w:szCs w:val="20"/>
          <w:lang w:eastAsia="es-MX"/>
        </w:rPr>
        <w:t xml:space="preserve"> </w:t>
      </w:r>
      <w:r w:rsidRPr="009B6F77">
        <w:rPr>
          <w:rFonts w:ascii="Calibri" w:hAnsi="Calibri"/>
          <w:b/>
          <w:smallCaps/>
          <w:color w:val="000099"/>
          <w:sz w:val="20"/>
          <w:szCs w:val="20"/>
          <w:lang w:eastAsia="es-MX"/>
        </w:rPr>
        <w:t xml:space="preserve">Aprendizaje </w:t>
      </w:r>
      <w:r w:rsidR="00E4492A" w:rsidRPr="009B6F77">
        <w:rPr>
          <w:rFonts w:ascii="Calibri" w:hAnsi="Calibri"/>
          <w:b/>
          <w:smallCaps/>
          <w:color w:val="000099"/>
          <w:sz w:val="20"/>
          <w:szCs w:val="20"/>
          <w:lang w:eastAsia="es-MX"/>
        </w:rPr>
        <w:t>y organizaciones</w:t>
      </w:r>
      <w:r w:rsidR="00E44526" w:rsidRPr="009B6F77">
        <w:rPr>
          <w:rFonts w:ascii="Calibri" w:hAnsi="Calibri"/>
          <w:b/>
          <w:smallCaps/>
          <w:color w:val="000099"/>
          <w:sz w:val="20"/>
          <w:szCs w:val="20"/>
          <w:lang w:eastAsia="es-MX"/>
        </w:rPr>
        <w:t xml:space="preserve"> </w:t>
      </w:r>
      <w:r w:rsidR="00722C00" w:rsidRPr="009B6F77">
        <w:rPr>
          <w:rFonts w:ascii="Calibri" w:hAnsi="Calibri"/>
          <w:b/>
          <w:smallCaps/>
          <w:color w:val="000099"/>
          <w:sz w:val="20"/>
          <w:szCs w:val="20"/>
          <w:lang w:eastAsia="es-MX"/>
        </w:rPr>
        <w:t>↔</w:t>
      </w:r>
      <w:r w:rsidR="00E44526" w:rsidRPr="009B6F77">
        <w:rPr>
          <w:rFonts w:ascii="Calibri" w:hAnsi="Calibri"/>
          <w:b/>
          <w:smallCaps/>
          <w:color w:val="000099"/>
          <w:sz w:val="20"/>
          <w:szCs w:val="20"/>
          <w:lang w:eastAsia="es-MX"/>
        </w:rPr>
        <w:t xml:space="preserve"> </w:t>
      </w:r>
      <w:r w:rsidRPr="009B6F77">
        <w:rPr>
          <w:rFonts w:ascii="Calibri" w:hAnsi="Calibri"/>
          <w:b/>
          <w:smallCaps/>
          <w:color w:val="000099"/>
          <w:sz w:val="20"/>
          <w:szCs w:val="20"/>
          <w:lang w:eastAsia="es-MX"/>
        </w:rPr>
        <w:t xml:space="preserve">Estudio de las PyMes, PyMI, Parques Industriales y otras formas de organización </w:t>
      </w:r>
      <w:r w:rsidR="00E44526" w:rsidRPr="009B6F77">
        <w:rPr>
          <w:rFonts w:ascii="Calibri" w:hAnsi="Calibri"/>
          <w:b/>
          <w:smallCaps/>
          <w:color w:val="000099"/>
          <w:sz w:val="20"/>
          <w:szCs w:val="20"/>
          <w:lang w:eastAsia="es-MX"/>
        </w:rPr>
        <w:t xml:space="preserve"> </w:t>
      </w:r>
      <w:r w:rsidR="00722C00" w:rsidRPr="009B6F77">
        <w:rPr>
          <w:rFonts w:ascii="Calibri" w:hAnsi="Calibri"/>
          <w:b/>
          <w:smallCaps/>
          <w:color w:val="000099"/>
          <w:sz w:val="20"/>
          <w:szCs w:val="20"/>
          <w:lang w:eastAsia="es-MX"/>
        </w:rPr>
        <w:t>↔</w:t>
      </w:r>
      <w:r w:rsidR="00E44526" w:rsidRPr="009B6F77">
        <w:rPr>
          <w:rFonts w:ascii="Calibri" w:hAnsi="Calibri"/>
          <w:b/>
          <w:smallCaps/>
          <w:color w:val="000099"/>
          <w:sz w:val="20"/>
          <w:szCs w:val="20"/>
          <w:lang w:eastAsia="es-MX"/>
        </w:rPr>
        <w:t xml:space="preserve">  </w:t>
      </w:r>
      <w:r w:rsidRPr="009B6F77">
        <w:rPr>
          <w:rFonts w:ascii="Calibri" w:hAnsi="Calibri"/>
          <w:b/>
          <w:smallCaps/>
          <w:color w:val="000099"/>
          <w:sz w:val="20"/>
          <w:szCs w:val="20"/>
          <w:lang w:eastAsia="es-MX"/>
        </w:rPr>
        <w:t>Ética, valores e instituciones</w:t>
      </w:r>
      <w:r w:rsidR="00E44526" w:rsidRPr="009B6F77">
        <w:rPr>
          <w:rFonts w:ascii="Calibri" w:hAnsi="Calibri"/>
          <w:b/>
          <w:smallCaps/>
          <w:color w:val="000099"/>
          <w:sz w:val="20"/>
          <w:szCs w:val="20"/>
          <w:lang w:eastAsia="es-MX"/>
        </w:rPr>
        <w:t xml:space="preserve"> </w:t>
      </w:r>
      <w:r w:rsidR="00722C00" w:rsidRPr="009B6F77">
        <w:rPr>
          <w:rFonts w:ascii="Calibri" w:hAnsi="Calibri"/>
          <w:b/>
          <w:smallCaps/>
          <w:color w:val="000099"/>
          <w:sz w:val="20"/>
          <w:szCs w:val="20"/>
          <w:lang w:eastAsia="es-MX"/>
        </w:rPr>
        <w:t>↔</w:t>
      </w:r>
      <w:r w:rsidR="00E44526" w:rsidRPr="009B6F77">
        <w:rPr>
          <w:rFonts w:ascii="Calibri" w:hAnsi="Calibri"/>
          <w:b/>
          <w:smallCaps/>
          <w:color w:val="000099"/>
          <w:sz w:val="20"/>
          <w:szCs w:val="20"/>
          <w:lang w:eastAsia="es-MX"/>
        </w:rPr>
        <w:t xml:space="preserve"> </w:t>
      </w:r>
      <w:r w:rsidRPr="009B6F77">
        <w:rPr>
          <w:rFonts w:ascii="Calibri" w:hAnsi="Calibri"/>
          <w:b/>
          <w:smallCaps/>
          <w:color w:val="000099"/>
          <w:sz w:val="20"/>
          <w:szCs w:val="20"/>
          <w:lang w:eastAsia="es-MX"/>
        </w:rPr>
        <w:t>Liderazgo y comportamiento en organizaciones</w:t>
      </w:r>
      <w:r w:rsidR="00E44526" w:rsidRPr="009B6F77">
        <w:rPr>
          <w:rFonts w:ascii="Calibri" w:hAnsi="Calibri"/>
          <w:b/>
          <w:smallCaps/>
          <w:color w:val="000099"/>
          <w:sz w:val="20"/>
          <w:szCs w:val="20"/>
          <w:lang w:eastAsia="es-MX"/>
        </w:rPr>
        <w:t xml:space="preserve"> </w:t>
      </w:r>
      <w:r w:rsidR="00722C00" w:rsidRPr="009B6F77">
        <w:rPr>
          <w:rFonts w:ascii="Calibri" w:hAnsi="Calibri"/>
          <w:b/>
          <w:smallCaps/>
          <w:color w:val="000099"/>
          <w:sz w:val="20"/>
          <w:szCs w:val="20"/>
          <w:lang w:eastAsia="es-MX"/>
        </w:rPr>
        <w:t>↔</w:t>
      </w:r>
      <w:r w:rsidR="00E44526" w:rsidRPr="009B6F77">
        <w:rPr>
          <w:rFonts w:ascii="Calibri" w:hAnsi="Calibri"/>
          <w:b/>
          <w:smallCaps/>
          <w:color w:val="000099"/>
          <w:sz w:val="20"/>
          <w:szCs w:val="20"/>
          <w:lang w:eastAsia="es-MX"/>
        </w:rPr>
        <w:t xml:space="preserve"> </w:t>
      </w:r>
      <w:r w:rsidRPr="009B6F77">
        <w:rPr>
          <w:rFonts w:ascii="Calibri" w:hAnsi="Calibri"/>
          <w:b/>
          <w:smallCaps/>
          <w:color w:val="000099"/>
          <w:sz w:val="20"/>
          <w:szCs w:val="20"/>
          <w:lang w:eastAsia="es-MX"/>
        </w:rPr>
        <w:t>Gestión de la calidad en las organizaciones</w:t>
      </w:r>
      <w:r w:rsidR="00E44526" w:rsidRPr="009B6F77">
        <w:rPr>
          <w:rFonts w:ascii="Calibri" w:hAnsi="Calibri"/>
          <w:b/>
          <w:smallCaps/>
          <w:color w:val="000099"/>
          <w:sz w:val="20"/>
          <w:szCs w:val="20"/>
          <w:lang w:eastAsia="es-MX"/>
        </w:rPr>
        <w:t xml:space="preserve"> </w:t>
      </w:r>
      <w:r w:rsidR="00722C00" w:rsidRPr="009B6F77">
        <w:rPr>
          <w:rFonts w:ascii="Calibri" w:hAnsi="Calibri"/>
          <w:b/>
          <w:smallCaps/>
          <w:color w:val="000099"/>
          <w:sz w:val="20"/>
          <w:szCs w:val="20"/>
          <w:lang w:eastAsia="es-MX"/>
        </w:rPr>
        <w:t>↔</w:t>
      </w:r>
      <w:r w:rsidR="00E44526" w:rsidRPr="009B6F77">
        <w:rPr>
          <w:rFonts w:ascii="Calibri" w:hAnsi="Calibri"/>
          <w:b/>
          <w:smallCaps/>
          <w:color w:val="000099"/>
          <w:sz w:val="20"/>
          <w:szCs w:val="20"/>
          <w:lang w:eastAsia="es-MX"/>
        </w:rPr>
        <w:t xml:space="preserve"> </w:t>
      </w:r>
      <w:r w:rsidRPr="009B6F77">
        <w:rPr>
          <w:rFonts w:ascii="Calibri" w:hAnsi="Calibri"/>
          <w:b/>
          <w:smallCaps/>
          <w:color w:val="000099"/>
          <w:sz w:val="20"/>
          <w:szCs w:val="20"/>
          <w:lang w:eastAsia="es-MX"/>
        </w:rPr>
        <w:t>Nuevos modelos y estrategias organizacionales</w:t>
      </w:r>
      <w:r w:rsidR="00E44526" w:rsidRPr="009B6F77">
        <w:rPr>
          <w:rFonts w:ascii="Calibri" w:hAnsi="Calibri"/>
          <w:b/>
          <w:smallCaps/>
          <w:color w:val="000099"/>
          <w:sz w:val="20"/>
          <w:szCs w:val="20"/>
          <w:lang w:eastAsia="es-MX"/>
        </w:rPr>
        <w:t xml:space="preserve"> </w:t>
      </w:r>
      <w:r w:rsidR="00722C00" w:rsidRPr="009B6F77">
        <w:rPr>
          <w:rFonts w:ascii="Calibri" w:hAnsi="Calibri"/>
          <w:b/>
          <w:smallCaps/>
          <w:color w:val="000099"/>
          <w:sz w:val="20"/>
          <w:szCs w:val="20"/>
          <w:lang w:eastAsia="es-MX"/>
        </w:rPr>
        <w:t>↔</w:t>
      </w:r>
      <w:r w:rsidR="00E44526" w:rsidRPr="009B6F77">
        <w:rPr>
          <w:rFonts w:ascii="Calibri" w:hAnsi="Calibri"/>
          <w:b/>
          <w:smallCaps/>
          <w:color w:val="000099"/>
          <w:sz w:val="20"/>
          <w:szCs w:val="20"/>
          <w:lang w:eastAsia="es-MX"/>
        </w:rPr>
        <w:t xml:space="preserve"> </w:t>
      </w:r>
      <w:r w:rsidR="00F4573C" w:rsidRPr="009B6F77">
        <w:rPr>
          <w:rFonts w:ascii="Calibri" w:hAnsi="Calibri"/>
          <w:b/>
          <w:smallCaps/>
          <w:color w:val="000099"/>
          <w:sz w:val="20"/>
          <w:szCs w:val="20"/>
          <w:lang w:eastAsia="es-MX"/>
        </w:rPr>
        <w:t xml:space="preserve">Tópicos especiales en administración y organizaciones </w:t>
      </w:r>
    </w:p>
    <w:p w:rsidR="00722C00" w:rsidRDefault="00722C00" w:rsidP="00E44526">
      <w:pPr>
        <w:pStyle w:val="Textosinformato"/>
        <w:jc w:val="both"/>
        <w:rPr>
          <w:rFonts w:asciiTheme="minorHAnsi" w:hAnsiTheme="minorHAnsi"/>
        </w:rPr>
      </w:pPr>
    </w:p>
    <w:p w:rsidR="00F82220" w:rsidRPr="00E465F3" w:rsidRDefault="00F82220" w:rsidP="008C76D1">
      <w:pPr>
        <w:pStyle w:val="Textosinformato"/>
        <w:jc w:val="both"/>
        <w:rPr>
          <w:rFonts w:asciiTheme="minorHAnsi" w:hAnsiTheme="minorHAnsi"/>
          <w:b/>
          <w:sz w:val="24"/>
          <w:szCs w:val="24"/>
        </w:rPr>
      </w:pPr>
      <w:r w:rsidRPr="00E465F3">
        <w:rPr>
          <w:rFonts w:asciiTheme="minorHAnsi" w:hAnsiTheme="minorHAnsi"/>
          <w:b/>
          <w:sz w:val="24"/>
          <w:szCs w:val="24"/>
        </w:rPr>
        <w:t>Resúmenes</w:t>
      </w:r>
    </w:p>
    <w:p w:rsidR="00E44526" w:rsidRPr="00C4561F" w:rsidRDefault="00E44526" w:rsidP="008C76D1">
      <w:pPr>
        <w:pStyle w:val="Textosinformato"/>
        <w:jc w:val="both"/>
        <w:rPr>
          <w:rFonts w:asciiTheme="minorHAnsi" w:hAnsiTheme="minorHAnsi"/>
          <w:b/>
        </w:rPr>
      </w:pPr>
      <w:r w:rsidRPr="00C4561F">
        <w:rPr>
          <w:rFonts w:asciiTheme="minorHAnsi" w:hAnsiTheme="minorHAnsi"/>
          <w:b/>
        </w:rPr>
        <w:t xml:space="preserve">Favor de enviar sus resúmenes a: </w:t>
      </w:r>
      <w:hyperlink r:id="rId9" w:tgtFrame="_blank" w:history="1">
        <w:r w:rsidRPr="009B6F77">
          <w:rPr>
            <w:rStyle w:val="Hipervnculo"/>
            <w:rFonts w:asciiTheme="minorHAnsi" w:hAnsiTheme="minorHAnsi"/>
            <w:b/>
            <w:color w:val="000099"/>
            <w:sz w:val="24"/>
            <w:szCs w:val="24"/>
            <w:u w:val="none"/>
          </w:rPr>
          <w:t>simposiointeramericalatina@hotmail.com</w:t>
        </w:r>
      </w:hyperlink>
      <w:r w:rsidRPr="00C4561F">
        <w:rPr>
          <w:rFonts w:asciiTheme="minorHAnsi" w:hAnsiTheme="minorHAnsi"/>
          <w:b/>
          <w:color w:val="000000"/>
        </w:rPr>
        <w:t xml:space="preserve"> </w:t>
      </w:r>
      <w:r w:rsidRPr="00C4561F">
        <w:rPr>
          <w:rFonts w:asciiTheme="minorHAnsi" w:hAnsiTheme="minorHAnsi"/>
          <w:b/>
        </w:rPr>
        <w:t xml:space="preserve">y a los correos electrónicos de los coordinadores antes del 30 de Junio de 2010. </w:t>
      </w:r>
    </w:p>
    <w:p w:rsidR="00E44526" w:rsidRPr="00C4561F" w:rsidRDefault="00E44526" w:rsidP="008C76D1">
      <w:pPr>
        <w:jc w:val="both"/>
        <w:rPr>
          <w:rFonts w:asciiTheme="minorHAnsi" w:hAnsiTheme="minorHAnsi"/>
          <w:b/>
          <w:color w:val="000000"/>
          <w:sz w:val="20"/>
          <w:szCs w:val="20"/>
          <w:lang w:eastAsia="es-MX"/>
        </w:rPr>
      </w:pPr>
      <w:r w:rsidRPr="00C4561F">
        <w:rPr>
          <w:rFonts w:asciiTheme="minorHAnsi" w:hAnsiTheme="minorHAnsi"/>
          <w:b/>
          <w:color w:val="000000"/>
          <w:sz w:val="20"/>
          <w:szCs w:val="20"/>
          <w:lang w:eastAsia="es-MX"/>
        </w:rPr>
        <w:t xml:space="preserve">Formato: De 10 a 15 líneas, tamaño 12, interlineado 1,5, Times New Roman, indicando nombre del@ autor@, pertenencia institucional, breve curriculum, e-mail y teléfono. Se recibirán ponencias en español, portugués e inglés y no se aceptarán resúmenes con  más de dos </w:t>
      </w:r>
      <w:hyperlink r:id="rId10" w:tgtFrame="_blank" w:history="1">
        <w:r w:rsidRPr="00C4561F">
          <w:rPr>
            <w:rFonts w:asciiTheme="minorHAnsi" w:hAnsiTheme="minorHAnsi"/>
            <w:b/>
            <w:color w:val="000000"/>
            <w:sz w:val="20"/>
            <w:szCs w:val="20"/>
            <w:u w:val="single"/>
            <w:lang w:eastAsia="es-MX"/>
          </w:rPr>
          <w:t>autor@s</w:t>
        </w:r>
      </w:hyperlink>
      <w:r w:rsidRPr="00C4561F">
        <w:rPr>
          <w:rFonts w:asciiTheme="minorHAnsi" w:hAnsiTheme="minorHAnsi"/>
          <w:b/>
          <w:color w:val="000000"/>
          <w:sz w:val="20"/>
          <w:szCs w:val="20"/>
          <w:lang w:eastAsia="es-MX"/>
        </w:rPr>
        <w:t xml:space="preserve">. </w:t>
      </w:r>
    </w:p>
    <w:p w:rsidR="00E44526" w:rsidRPr="00C4561F" w:rsidRDefault="00E44526" w:rsidP="008C76D1">
      <w:pPr>
        <w:jc w:val="both"/>
        <w:rPr>
          <w:rFonts w:asciiTheme="minorHAnsi" w:hAnsiTheme="minorHAnsi"/>
          <w:b/>
          <w:color w:val="000000"/>
          <w:sz w:val="20"/>
          <w:szCs w:val="20"/>
          <w:lang w:eastAsia="es-MX"/>
        </w:rPr>
      </w:pPr>
      <w:r w:rsidRPr="00C4561F">
        <w:rPr>
          <w:rFonts w:asciiTheme="minorHAnsi" w:hAnsiTheme="minorHAnsi"/>
          <w:b/>
          <w:color w:val="000000"/>
          <w:sz w:val="20"/>
          <w:szCs w:val="20"/>
          <w:lang w:eastAsia="es-MX"/>
        </w:rPr>
        <w:t xml:space="preserve">Las inscripciones se harán directamente en la USACH durante el congreso. </w:t>
      </w:r>
    </w:p>
    <w:p w:rsidR="00E44526" w:rsidRPr="00C4561F" w:rsidRDefault="00E44526" w:rsidP="008C76D1">
      <w:pPr>
        <w:jc w:val="both"/>
        <w:rPr>
          <w:rFonts w:asciiTheme="minorHAnsi" w:hAnsiTheme="minorHAnsi"/>
          <w:b/>
          <w:color w:val="000000"/>
          <w:sz w:val="20"/>
          <w:szCs w:val="20"/>
          <w:lang w:eastAsia="es-MX"/>
        </w:rPr>
      </w:pPr>
      <w:r w:rsidRPr="00C4561F">
        <w:rPr>
          <w:rFonts w:asciiTheme="minorHAnsi" w:hAnsiTheme="minorHAnsi"/>
          <w:b/>
          <w:color w:val="000000" w:themeColor="text1"/>
          <w:lang w:eastAsia="es-MX"/>
        </w:rPr>
        <w:t>Ponencias completas</w:t>
      </w:r>
      <w:r w:rsidRPr="00C4561F">
        <w:rPr>
          <w:rFonts w:asciiTheme="minorHAnsi" w:hAnsiTheme="minorHAnsi"/>
          <w:b/>
          <w:color w:val="000000"/>
          <w:sz w:val="20"/>
          <w:szCs w:val="20"/>
          <w:lang w:eastAsia="es-MX"/>
        </w:rPr>
        <w:t>: Máximo 25 páginas o c</w:t>
      </w:r>
      <w:r w:rsidR="00E465F3" w:rsidRPr="00C4561F">
        <w:rPr>
          <w:rFonts w:asciiTheme="minorHAnsi" w:hAnsiTheme="minorHAnsi"/>
          <w:b/>
          <w:color w:val="000000"/>
          <w:sz w:val="20"/>
          <w:szCs w:val="20"/>
          <w:lang w:eastAsia="es-MX"/>
        </w:rPr>
        <w:t xml:space="preserve">uartillas hasta el </w:t>
      </w:r>
      <w:r w:rsidR="00E465F3" w:rsidRPr="00C4561F">
        <w:rPr>
          <w:rFonts w:asciiTheme="minorHAnsi" w:hAnsiTheme="minorHAnsi"/>
          <w:b/>
          <w:color w:val="000000" w:themeColor="text1"/>
          <w:lang w:eastAsia="es-MX"/>
        </w:rPr>
        <w:t>31 de Agosto de 2010</w:t>
      </w:r>
      <w:r w:rsidR="00E465F3" w:rsidRPr="00C4561F">
        <w:rPr>
          <w:rFonts w:asciiTheme="minorHAnsi" w:hAnsiTheme="minorHAnsi"/>
          <w:b/>
          <w:color w:val="000000"/>
          <w:sz w:val="20"/>
          <w:szCs w:val="20"/>
          <w:lang w:eastAsia="es-MX"/>
        </w:rPr>
        <w:t>.</w:t>
      </w:r>
    </w:p>
    <w:p w:rsidR="00E44526" w:rsidRPr="00722C00" w:rsidRDefault="00E44526" w:rsidP="00E44526">
      <w:pPr>
        <w:pStyle w:val="Continuarlista2"/>
        <w:spacing w:after="0"/>
        <w:rPr>
          <w:rStyle w:val="Textoennegrita"/>
          <w:rFonts w:asciiTheme="minorHAnsi" w:hAnsiTheme="minorHAnsi"/>
          <w:color w:val="000000"/>
          <w:sz w:val="20"/>
          <w:szCs w:val="20"/>
        </w:rPr>
      </w:pPr>
    </w:p>
    <w:p w:rsidR="00E44526" w:rsidRPr="00722C00" w:rsidRDefault="00E44526" w:rsidP="008C76D1">
      <w:pPr>
        <w:pStyle w:val="Continuarlista2"/>
        <w:spacing w:after="0"/>
        <w:rPr>
          <w:rFonts w:asciiTheme="minorHAnsi" w:hAnsiTheme="minorHAnsi"/>
          <w:color w:val="000000"/>
          <w:sz w:val="20"/>
          <w:szCs w:val="20"/>
        </w:rPr>
      </w:pPr>
      <w:r w:rsidRPr="00722C00">
        <w:rPr>
          <w:rStyle w:val="Textoennegrita"/>
          <w:rFonts w:asciiTheme="minorHAnsi" w:hAnsiTheme="minorHAnsi"/>
          <w:color w:val="000000"/>
          <w:sz w:val="20"/>
          <w:szCs w:val="20"/>
        </w:rPr>
        <w:t>Derecho de participación</w:t>
      </w:r>
    </w:p>
    <w:p w:rsidR="00E44526" w:rsidRPr="00C4561F" w:rsidRDefault="00E44526" w:rsidP="008C76D1">
      <w:pPr>
        <w:pStyle w:val="Continuarlista2"/>
        <w:numPr>
          <w:ilvl w:val="0"/>
          <w:numId w:val="1"/>
        </w:numPr>
        <w:spacing w:after="0"/>
        <w:ind w:left="924" w:hanging="357"/>
        <w:rPr>
          <w:rFonts w:asciiTheme="minorHAnsi" w:hAnsiTheme="minorHAnsi"/>
          <w:b/>
          <w:color w:val="000000" w:themeColor="text1"/>
          <w:sz w:val="20"/>
          <w:szCs w:val="20"/>
        </w:rPr>
      </w:pPr>
      <w:r w:rsidRPr="00C4561F">
        <w:rPr>
          <w:rFonts w:asciiTheme="minorHAnsi" w:hAnsiTheme="minorHAnsi"/>
          <w:b/>
          <w:color w:val="000000" w:themeColor="text1"/>
          <w:sz w:val="20"/>
          <w:szCs w:val="20"/>
        </w:rPr>
        <w:t>Ponen</w:t>
      </w:r>
      <w:r w:rsidR="00722C00" w:rsidRPr="00C4561F">
        <w:rPr>
          <w:rFonts w:asciiTheme="minorHAnsi" w:hAnsiTheme="minorHAnsi"/>
          <w:b/>
          <w:color w:val="000000" w:themeColor="text1"/>
          <w:sz w:val="20"/>
          <w:szCs w:val="20"/>
        </w:rPr>
        <w:t>tes</w:t>
      </w:r>
      <w:r w:rsidRPr="00C4561F">
        <w:rPr>
          <w:rFonts w:asciiTheme="minorHAnsi" w:hAnsiTheme="minorHAnsi"/>
          <w:b/>
          <w:color w:val="000000" w:themeColor="text1"/>
          <w:sz w:val="20"/>
          <w:szCs w:val="20"/>
        </w:rPr>
        <w:t xml:space="preserve"> </w:t>
      </w:r>
      <w:r w:rsidR="00E465F3" w:rsidRPr="00C4561F">
        <w:rPr>
          <w:rFonts w:asciiTheme="minorHAnsi" w:hAnsiTheme="minorHAnsi"/>
          <w:b/>
          <w:color w:val="000000" w:themeColor="text1"/>
          <w:sz w:val="20"/>
          <w:szCs w:val="20"/>
        </w:rPr>
        <w:t xml:space="preserve">o ponencistas </w:t>
      </w:r>
      <w:r w:rsidRPr="00C4561F">
        <w:rPr>
          <w:rFonts w:asciiTheme="minorHAnsi" w:hAnsiTheme="minorHAnsi"/>
          <w:b/>
          <w:color w:val="000000" w:themeColor="text1"/>
          <w:sz w:val="20"/>
          <w:szCs w:val="20"/>
        </w:rPr>
        <w:t>profesor@s universitari@s y profesionales de instituciones de investigación: 80 US.</w:t>
      </w:r>
    </w:p>
    <w:p w:rsidR="00E44526" w:rsidRPr="00C4561F" w:rsidRDefault="00E44526" w:rsidP="008C76D1">
      <w:pPr>
        <w:numPr>
          <w:ilvl w:val="0"/>
          <w:numId w:val="1"/>
        </w:numPr>
        <w:ind w:left="924" w:hanging="357"/>
        <w:jc w:val="both"/>
        <w:rPr>
          <w:rFonts w:asciiTheme="minorHAnsi" w:hAnsiTheme="minorHAnsi"/>
          <w:b/>
          <w:color w:val="000000" w:themeColor="text1"/>
          <w:sz w:val="20"/>
          <w:szCs w:val="20"/>
        </w:rPr>
      </w:pPr>
      <w:r w:rsidRPr="00C4561F">
        <w:rPr>
          <w:rFonts w:asciiTheme="minorHAnsi" w:hAnsiTheme="minorHAnsi"/>
          <w:b/>
          <w:color w:val="000000" w:themeColor="text1"/>
          <w:sz w:val="20"/>
          <w:szCs w:val="20"/>
        </w:rPr>
        <w:t>Ponen</w:t>
      </w:r>
      <w:r w:rsidR="00722C00" w:rsidRPr="00C4561F">
        <w:rPr>
          <w:rFonts w:asciiTheme="minorHAnsi" w:hAnsiTheme="minorHAnsi"/>
          <w:b/>
          <w:color w:val="000000" w:themeColor="text1"/>
          <w:sz w:val="20"/>
          <w:szCs w:val="20"/>
        </w:rPr>
        <w:t>tes</w:t>
      </w:r>
      <w:r w:rsidRPr="00C4561F">
        <w:rPr>
          <w:rFonts w:asciiTheme="minorHAnsi" w:hAnsiTheme="minorHAnsi"/>
          <w:b/>
          <w:color w:val="000000" w:themeColor="text1"/>
          <w:sz w:val="20"/>
          <w:szCs w:val="20"/>
        </w:rPr>
        <w:t xml:space="preserve"> </w:t>
      </w:r>
      <w:r w:rsidR="00E465F3" w:rsidRPr="00C4561F">
        <w:rPr>
          <w:rFonts w:asciiTheme="minorHAnsi" w:hAnsiTheme="minorHAnsi"/>
          <w:b/>
          <w:color w:val="000000" w:themeColor="text1"/>
          <w:sz w:val="20"/>
          <w:szCs w:val="20"/>
        </w:rPr>
        <w:t xml:space="preserve">o ponencistas </w:t>
      </w:r>
      <w:r w:rsidRPr="00C4561F">
        <w:rPr>
          <w:rFonts w:asciiTheme="minorHAnsi" w:hAnsiTheme="minorHAnsi"/>
          <w:b/>
          <w:color w:val="000000" w:themeColor="text1"/>
          <w:sz w:val="20"/>
          <w:szCs w:val="20"/>
        </w:rPr>
        <w:t xml:space="preserve">estudiantes de postgrado: 60 US. </w:t>
      </w:r>
    </w:p>
    <w:p w:rsidR="00E44526" w:rsidRPr="00C4561F" w:rsidRDefault="00E44526" w:rsidP="008C76D1">
      <w:pPr>
        <w:numPr>
          <w:ilvl w:val="0"/>
          <w:numId w:val="1"/>
        </w:numPr>
        <w:ind w:left="924" w:hanging="357"/>
        <w:jc w:val="both"/>
        <w:rPr>
          <w:rFonts w:asciiTheme="minorHAnsi" w:hAnsiTheme="minorHAnsi"/>
          <w:b/>
          <w:color w:val="000000" w:themeColor="text1"/>
          <w:sz w:val="20"/>
          <w:szCs w:val="20"/>
        </w:rPr>
      </w:pPr>
      <w:r w:rsidRPr="00C4561F">
        <w:rPr>
          <w:rFonts w:asciiTheme="minorHAnsi" w:hAnsiTheme="minorHAnsi"/>
          <w:b/>
          <w:color w:val="000000" w:themeColor="text1"/>
          <w:sz w:val="20"/>
          <w:szCs w:val="20"/>
        </w:rPr>
        <w:t>Participantes sin ponencia: 30 US</w:t>
      </w:r>
    </w:p>
    <w:p w:rsidR="00F82220" w:rsidRDefault="00F82220" w:rsidP="008C76D1">
      <w:pPr>
        <w:jc w:val="both"/>
        <w:rPr>
          <w:rFonts w:asciiTheme="minorHAnsi" w:hAnsiTheme="minorHAnsi"/>
          <w:color w:val="000000"/>
          <w:sz w:val="18"/>
          <w:szCs w:val="18"/>
          <w:lang w:eastAsia="es-MX"/>
        </w:rPr>
      </w:pPr>
    </w:p>
    <w:p w:rsidR="00F82220" w:rsidRPr="00C4561F" w:rsidRDefault="00E21E81" w:rsidP="008C76D1">
      <w:pPr>
        <w:pStyle w:val="Continuarlista2"/>
        <w:spacing w:after="0"/>
        <w:rPr>
          <w:rStyle w:val="Textoennegrita"/>
          <w:rFonts w:asciiTheme="minorHAnsi" w:hAnsiTheme="minorHAnsi"/>
          <w:color w:val="000000"/>
          <w:sz w:val="20"/>
          <w:szCs w:val="20"/>
        </w:rPr>
      </w:pPr>
      <w:r w:rsidRPr="00C4561F">
        <w:rPr>
          <w:rStyle w:val="Textoennegrita"/>
          <w:rFonts w:asciiTheme="minorHAnsi" w:hAnsiTheme="minorHAnsi"/>
          <w:sz w:val="20"/>
          <w:szCs w:val="20"/>
        </w:rPr>
        <w:t>Coordinadores del Simposio</w:t>
      </w:r>
      <w:r w:rsidR="007A59B6" w:rsidRPr="00C4561F">
        <w:rPr>
          <w:rStyle w:val="Textoennegrita"/>
          <w:rFonts w:asciiTheme="minorHAnsi" w:hAnsiTheme="minorHAnsi"/>
          <w:color w:val="000000"/>
          <w:sz w:val="20"/>
          <w:szCs w:val="20"/>
        </w:rPr>
        <w:t>:</w:t>
      </w:r>
      <w:r w:rsidRPr="00C4561F">
        <w:rPr>
          <w:rStyle w:val="Textoennegrita"/>
          <w:rFonts w:asciiTheme="minorHAnsi" w:hAnsiTheme="minorHAnsi"/>
          <w:color w:val="000000"/>
          <w:sz w:val="20"/>
          <w:szCs w:val="20"/>
        </w:rPr>
        <w:t xml:space="preserve"> </w:t>
      </w:r>
    </w:p>
    <w:p w:rsidR="00E21E81" w:rsidRPr="00C4561F" w:rsidRDefault="00E21E81" w:rsidP="008C76D1">
      <w:pPr>
        <w:pStyle w:val="Prrafodelista"/>
        <w:numPr>
          <w:ilvl w:val="1"/>
          <w:numId w:val="11"/>
        </w:numPr>
        <w:ind w:left="0" w:firstLine="0"/>
        <w:jc w:val="both"/>
        <w:rPr>
          <w:rFonts w:asciiTheme="minorHAnsi" w:hAnsiTheme="minorHAnsi"/>
          <w:b/>
          <w:color w:val="000000" w:themeColor="text1"/>
          <w:sz w:val="20"/>
          <w:szCs w:val="20"/>
        </w:rPr>
      </w:pPr>
      <w:r w:rsidRPr="00C4561F">
        <w:rPr>
          <w:rFonts w:asciiTheme="minorHAnsi" w:hAnsiTheme="minorHAnsi"/>
          <w:b/>
          <w:color w:val="000000" w:themeColor="text1"/>
          <w:sz w:val="20"/>
          <w:szCs w:val="20"/>
        </w:rPr>
        <w:t xml:space="preserve">Dr. Rigoberto Soria Romo, Centro Universitario de Ciencias Económico Administrativas, Universidad de Guadalajara, Guadalajara, Jalisco, México. Correo electrónico: </w:t>
      </w:r>
      <w:hyperlink r:id="rId11" w:history="1">
        <w:r w:rsidRPr="009B6F77">
          <w:rPr>
            <w:rFonts w:asciiTheme="minorHAnsi" w:hAnsiTheme="minorHAnsi"/>
            <w:b/>
            <w:color w:val="000099"/>
            <w:sz w:val="20"/>
            <w:szCs w:val="20"/>
          </w:rPr>
          <w:t>soriaromo@yahoo.com.mx</w:t>
        </w:r>
      </w:hyperlink>
      <w:r w:rsidR="008C0212" w:rsidRPr="009B6F77">
        <w:rPr>
          <w:rFonts w:asciiTheme="minorHAnsi" w:hAnsiTheme="minorHAnsi"/>
          <w:b/>
          <w:color w:val="000099"/>
          <w:sz w:val="20"/>
          <w:szCs w:val="20"/>
        </w:rPr>
        <w:t>;</w:t>
      </w:r>
      <w:r w:rsidRPr="009B6F77">
        <w:rPr>
          <w:rFonts w:asciiTheme="minorHAnsi" w:hAnsiTheme="minorHAnsi"/>
          <w:b/>
          <w:color w:val="000099"/>
          <w:sz w:val="20"/>
          <w:szCs w:val="20"/>
        </w:rPr>
        <w:t xml:space="preserve"> soriaromo@hotmail.com</w:t>
      </w:r>
    </w:p>
    <w:p w:rsidR="00E21E81" w:rsidRPr="00C4561F" w:rsidRDefault="00E21E81" w:rsidP="008C76D1">
      <w:pPr>
        <w:pStyle w:val="Textosinformato"/>
        <w:numPr>
          <w:ilvl w:val="0"/>
          <w:numId w:val="11"/>
        </w:numPr>
        <w:ind w:left="0" w:firstLine="0"/>
        <w:contextualSpacing/>
        <w:jc w:val="both"/>
        <w:rPr>
          <w:rFonts w:asciiTheme="minorHAnsi" w:hAnsiTheme="minorHAnsi" w:cs="Times New Roman"/>
          <w:b/>
          <w:color w:val="000000" w:themeColor="text1"/>
        </w:rPr>
      </w:pPr>
      <w:r w:rsidRPr="00C4561F">
        <w:rPr>
          <w:rFonts w:asciiTheme="minorHAnsi" w:hAnsiTheme="minorHAnsi" w:cs="Times New Roman"/>
          <w:b/>
          <w:color w:val="000000" w:themeColor="text1"/>
        </w:rPr>
        <w:t xml:space="preserve">Dra. Beatriz Carolina Carvajal, </w:t>
      </w:r>
      <w:bookmarkStart w:id="3" w:name="OLE_LINK9"/>
      <w:bookmarkStart w:id="4" w:name="OLE_LINK10"/>
      <w:r w:rsidRPr="00C4561F">
        <w:rPr>
          <w:rFonts w:asciiTheme="minorHAnsi" w:hAnsiTheme="minorHAnsi" w:cs="Times New Roman"/>
          <w:b/>
          <w:color w:val="000000" w:themeColor="text1"/>
        </w:rPr>
        <w:t xml:space="preserve">Universidad Centro Occidental Lisandro Alvarado </w:t>
      </w:r>
      <w:bookmarkEnd w:id="3"/>
      <w:bookmarkEnd w:id="4"/>
      <w:r w:rsidRPr="00C4561F">
        <w:rPr>
          <w:rFonts w:asciiTheme="minorHAnsi" w:hAnsiTheme="minorHAnsi" w:cs="Times New Roman"/>
          <w:b/>
          <w:color w:val="000000" w:themeColor="text1"/>
        </w:rPr>
        <w:t>(UCLA), Barquisimeto, Estado Lara, Venezuela.</w:t>
      </w:r>
      <w:bookmarkStart w:id="5" w:name="OLE_LINK15"/>
      <w:bookmarkStart w:id="6" w:name="OLE_LINK16"/>
      <w:r w:rsidRPr="00C4561F">
        <w:rPr>
          <w:rFonts w:asciiTheme="minorHAnsi" w:hAnsiTheme="minorHAnsi" w:cs="Times New Roman"/>
          <w:b/>
          <w:color w:val="000000" w:themeColor="text1"/>
        </w:rPr>
        <w:t xml:space="preserve"> Correo electrónico:</w:t>
      </w:r>
      <w:r w:rsidR="000D4703" w:rsidRPr="00C4561F">
        <w:rPr>
          <w:rFonts w:asciiTheme="minorHAnsi" w:hAnsiTheme="minorHAnsi" w:cs="Times New Roman"/>
          <w:b/>
          <w:color w:val="000000" w:themeColor="text1"/>
        </w:rPr>
        <w:t xml:space="preserve"> </w:t>
      </w:r>
      <w:hyperlink r:id="rId12" w:history="1">
        <w:r w:rsidRPr="009B6F77">
          <w:rPr>
            <w:rFonts w:asciiTheme="minorHAnsi" w:hAnsiTheme="minorHAnsi" w:cs="Times New Roman"/>
            <w:b/>
            <w:color w:val="000099"/>
          </w:rPr>
          <w:t>becar777@yahoo.es</w:t>
        </w:r>
      </w:hyperlink>
      <w:r w:rsidR="008C0212" w:rsidRPr="009B6F77">
        <w:rPr>
          <w:rFonts w:asciiTheme="minorHAnsi" w:hAnsiTheme="minorHAnsi"/>
          <w:b/>
          <w:color w:val="000099"/>
        </w:rPr>
        <w:t>;</w:t>
      </w:r>
      <w:r w:rsidRPr="009B6F77">
        <w:rPr>
          <w:rFonts w:asciiTheme="minorHAnsi" w:hAnsiTheme="minorHAnsi" w:cs="Times New Roman"/>
          <w:b/>
          <w:color w:val="000099"/>
        </w:rPr>
        <w:t xml:space="preserve"> becar777@gmail.com</w:t>
      </w:r>
      <w:r w:rsidR="008C0212" w:rsidRPr="00C4561F">
        <w:rPr>
          <w:rFonts w:asciiTheme="minorHAnsi" w:hAnsiTheme="minorHAnsi" w:cs="Times New Roman"/>
          <w:b/>
          <w:color w:val="000000" w:themeColor="text1"/>
        </w:rPr>
        <w:t>.</w:t>
      </w:r>
    </w:p>
    <w:bookmarkEnd w:id="5"/>
    <w:bookmarkEnd w:id="6"/>
    <w:p w:rsidR="008C76D1" w:rsidRPr="00C4561F" w:rsidRDefault="00E21E81" w:rsidP="008C76D1">
      <w:pPr>
        <w:pStyle w:val="Textosinformato"/>
        <w:numPr>
          <w:ilvl w:val="0"/>
          <w:numId w:val="11"/>
        </w:numPr>
        <w:ind w:left="0" w:firstLine="0"/>
        <w:contextualSpacing/>
        <w:jc w:val="both"/>
        <w:rPr>
          <w:rFonts w:asciiTheme="minorHAnsi" w:hAnsiTheme="minorHAnsi" w:cs="Times New Roman"/>
          <w:b/>
          <w:color w:val="000000" w:themeColor="text1"/>
        </w:rPr>
      </w:pPr>
      <w:r w:rsidRPr="00C4561F">
        <w:rPr>
          <w:rFonts w:asciiTheme="minorHAnsi" w:hAnsiTheme="minorHAnsi" w:cs="Times New Roman"/>
          <w:b/>
          <w:color w:val="000000" w:themeColor="text1"/>
        </w:rPr>
        <w:t>M</w:t>
      </w:r>
      <w:r w:rsidR="00D565F6" w:rsidRPr="00C4561F">
        <w:rPr>
          <w:rFonts w:asciiTheme="minorHAnsi" w:hAnsiTheme="minorHAnsi" w:cs="Times New Roman"/>
          <w:b/>
          <w:color w:val="000000" w:themeColor="text1"/>
        </w:rPr>
        <w:t>Sc</w:t>
      </w:r>
      <w:r w:rsidRPr="00C4561F">
        <w:rPr>
          <w:rFonts w:asciiTheme="minorHAnsi" w:hAnsiTheme="minorHAnsi" w:cs="Times New Roman"/>
          <w:b/>
          <w:color w:val="000000" w:themeColor="text1"/>
        </w:rPr>
        <w:t>. Lisandro José Alvarado Peña, Universidad del Zulia (LUZ)</w:t>
      </w:r>
      <w:r w:rsidR="00F4573C" w:rsidRPr="00C4561F">
        <w:rPr>
          <w:rFonts w:asciiTheme="minorHAnsi" w:hAnsiTheme="minorHAnsi" w:cs="Times New Roman"/>
          <w:b/>
          <w:color w:val="000000" w:themeColor="text1"/>
        </w:rPr>
        <w:t xml:space="preserve"> </w:t>
      </w:r>
      <w:r w:rsidR="00026A95" w:rsidRPr="00C4561F">
        <w:rPr>
          <w:rFonts w:asciiTheme="minorHAnsi" w:hAnsiTheme="minorHAnsi" w:cs="Times New Roman"/>
          <w:b/>
          <w:color w:val="000000" w:themeColor="text1"/>
        </w:rPr>
        <w:t>-</w:t>
      </w:r>
      <w:r w:rsidR="00F4573C" w:rsidRPr="00C4561F">
        <w:rPr>
          <w:rFonts w:asciiTheme="minorHAnsi" w:hAnsiTheme="minorHAnsi" w:cs="Times New Roman"/>
          <w:b/>
          <w:color w:val="000000" w:themeColor="text1"/>
        </w:rPr>
        <w:t xml:space="preserve"> </w:t>
      </w:r>
      <w:r w:rsidR="00026A95" w:rsidRPr="00C4561F">
        <w:rPr>
          <w:rFonts w:asciiTheme="minorHAnsi" w:hAnsiTheme="minorHAnsi" w:cs="Times New Roman"/>
          <w:b/>
          <w:color w:val="000000" w:themeColor="text1"/>
        </w:rPr>
        <w:t>Maracaibo</w:t>
      </w:r>
      <w:r w:rsidRPr="00C4561F">
        <w:rPr>
          <w:rFonts w:asciiTheme="minorHAnsi" w:hAnsiTheme="minorHAnsi" w:cs="Times New Roman"/>
          <w:b/>
          <w:color w:val="000000" w:themeColor="text1"/>
        </w:rPr>
        <w:t>,</w:t>
      </w:r>
      <w:r w:rsidR="000D4703" w:rsidRPr="00C4561F">
        <w:rPr>
          <w:rFonts w:asciiTheme="minorHAnsi" w:hAnsiTheme="minorHAnsi" w:cs="Times New Roman"/>
          <w:b/>
          <w:color w:val="000000" w:themeColor="text1"/>
        </w:rPr>
        <w:t xml:space="preserve"> </w:t>
      </w:r>
      <w:r w:rsidR="00F00752" w:rsidRPr="00C4561F">
        <w:rPr>
          <w:rFonts w:asciiTheme="minorHAnsi" w:hAnsiTheme="minorHAnsi" w:cs="Times New Roman"/>
          <w:b/>
          <w:color w:val="000000" w:themeColor="text1"/>
        </w:rPr>
        <w:t>Universidad Nacional Experimental “Rafael María Baralt”</w:t>
      </w:r>
      <w:r w:rsidR="00E05279" w:rsidRPr="00C4561F">
        <w:rPr>
          <w:rFonts w:asciiTheme="minorHAnsi" w:hAnsiTheme="minorHAnsi" w:cs="Times New Roman"/>
          <w:b/>
          <w:color w:val="000000" w:themeColor="text1"/>
        </w:rPr>
        <w:t xml:space="preserve"> (UNERMB)</w:t>
      </w:r>
      <w:r w:rsidR="00F4573C" w:rsidRPr="00C4561F">
        <w:rPr>
          <w:rFonts w:asciiTheme="minorHAnsi" w:hAnsiTheme="minorHAnsi" w:cs="Times New Roman"/>
          <w:b/>
          <w:color w:val="000000" w:themeColor="text1"/>
        </w:rPr>
        <w:t xml:space="preserve"> </w:t>
      </w:r>
      <w:r w:rsidR="00E05279" w:rsidRPr="00C4561F">
        <w:rPr>
          <w:rFonts w:asciiTheme="minorHAnsi" w:hAnsiTheme="minorHAnsi" w:cs="Times New Roman"/>
          <w:b/>
          <w:color w:val="000000" w:themeColor="text1"/>
        </w:rPr>
        <w:t>-</w:t>
      </w:r>
      <w:r w:rsidR="00F4573C" w:rsidRPr="00C4561F">
        <w:rPr>
          <w:rFonts w:asciiTheme="minorHAnsi" w:hAnsiTheme="minorHAnsi" w:cs="Times New Roman"/>
          <w:b/>
          <w:color w:val="000000" w:themeColor="text1"/>
        </w:rPr>
        <w:t xml:space="preserve"> </w:t>
      </w:r>
      <w:r w:rsidR="00E05279" w:rsidRPr="00C4561F">
        <w:rPr>
          <w:rFonts w:asciiTheme="minorHAnsi" w:hAnsiTheme="minorHAnsi" w:cs="Times New Roman"/>
          <w:b/>
          <w:color w:val="000000" w:themeColor="text1"/>
        </w:rPr>
        <w:t>Proyecto Desarrollo de la COLM-Programa de In</w:t>
      </w:r>
      <w:r w:rsidR="000D03FC" w:rsidRPr="00C4561F">
        <w:rPr>
          <w:rFonts w:asciiTheme="minorHAnsi" w:hAnsiTheme="minorHAnsi" w:cs="Times New Roman"/>
          <w:b/>
          <w:color w:val="000000" w:themeColor="text1"/>
        </w:rPr>
        <w:t>v</w:t>
      </w:r>
      <w:r w:rsidR="00E05279" w:rsidRPr="00C4561F">
        <w:rPr>
          <w:rFonts w:asciiTheme="minorHAnsi" w:hAnsiTheme="minorHAnsi" w:cs="Times New Roman"/>
          <w:b/>
          <w:color w:val="000000" w:themeColor="text1"/>
        </w:rPr>
        <w:t>estigación</w:t>
      </w:r>
      <w:r w:rsidR="000D03FC" w:rsidRPr="00C4561F">
        <w:rPr>
          <w:rFonts w:asciiTheme="minorHAnsi" w:hAnsiTheme="minorHAnsi" w:cs="Times New Roman"/>
          <w:b/>
          <w:color w:val="000000" w:themeColor="text1"/>
        </w:rPr>
        <w:t xml:space="preserve"> y </w:t>
      </w:r>
      <w:r w:rsidR="004B4947" w:rsidRPr="00C4561F">
        <w:rPr>
          <w:rFonts w:asciiTheme="minorHAnsi" w:hAnsiTheme="minorHAnsi" w:cs="Times New Roman"/>
          <w:b/>
          <w:color w:val="000000" w:themeColor="text1"/>
        </w:rPr>
        <w:t xml:space="preserve"> Programa de </w:t>
      </w:r>
      <w:r w:rsidR="000D03FC" w:rsidRPr="00C4561F">
        <w:rPr>
          <w:rFonts w:asciiTheme="minorHAnsi" w:hAnsiTheme="minorHAnsi" w:cs="Times New Roman"/>
          <w:b/>
          <w:color w:val="000000" w:themeColor="text1"/>
        </w:rPr>
        <w:t>Administración</w:t>
      </w:r>
      <w:r w:rsidR="00026A95" w:rsidRPr="00C4561F">
        <w:rPr>
          <w:rFonts w:asciiTheme="minorHAnsi" w:hAnsiTheme="minorHAnsi" w:cs="Times New Roman"/>
          <w:b/>
          <w:color w:val="000000" w:themeColor="text1"/>
        </w:rPr>
        <w:t>.</w:t>
      </w:r>
      <w:r w:rsidR="000D4703" w:rsidRPr="00C4561F">
        <w:rPr>
          <w:rFonts w:asciiTheme="minorHAnsi" w:hAnsiTheme="minorHAnsi" w:cs="Times New Roman"/>
          <w:b/>
          <w:color w:val="000000" w:themeColor="text1"/>
        </w:rPr>
        <w:t xml:space="preserve"> </w:t>
      </w:r>
      <w:r w:rsidR="00026A95" w:rsidRPr="00C4561F">
        <w:rPr>
          <w:rFonts w:asciiTheme="minorHAnsi" w:hAnsiTheme="minorHAnsi" w:cs="Times New Roman"/>
          <w:b/>
          <w:color w:val="000000" w:themeColor="text1"/>
        </w:rPr>
        <w:t>Cabimas</w:t>
      </w:r>
      <w:r w:rsidRPr="00C4561F">
        <w:rPr>
          <w:rFonts w:asciiTheme="minorHAnsi" w:hAnsiTheme="minorHAnsi" w:cs="Times New Roman"/>
          <w:b/>
          <w:color w:val="000000" w:themeColor="text1"/>
        </w:rPr>
        <w:t>, Venezuela.</w:t>
      </w:r>
      <w:r w:rsidR="000D4703" w:rsidRPr="00C4561F">
        <w:rPr>
          <w:rFonts w:asciiTheme="minorHAnsi" w:hAnsiTheme="minorHAnsi" w:cs="Times New Roman"/>
          <w:b/>
          <w:color w:val="000000" w:themeColor="text1"/>
        </w:rPr>
        <w:t xml:space="preserve"> </w:t>
      </w:r>
      <w:r w:rsidRPr="00C4561F">
        <w:rPr>
          <w:rFonts w:asciiTheme="minorHAnsi" w:hAnsiTheme="minorHAnsi" w:cs="Times New Roman"/>
          <w:b/>
          <w:color w:val="000000" w:themeColor="text1"/>
        </w:rPr>
        <w:t>Correo electrónico:</w:t>
      </w:r>
      <w:r w:rsidR="00F4573C" w:rsidRPr="00C4561F">
        <w:rPr>
          <w:rFonts w:asciiTheme="minorHAnsi" w:hAnsiTheme="minorHAnsi" w:cs="Times New Roman"/>
          <w:b/>
          <w:color w:val="000000" w:themeColor="text1"/>
        </w:rPr>
        <w:t xml:space="preserve"> </w:t>
      </w:r>
      <w:hyperlink r:id="rId13" w:history="1">
        <w:r w:rsidRPr="009B6F77">
          <w:rPr>
            <w:rFonts w:asciiTheme="minorHAnsi" w:hAnsiTheme="minorHAnsi"/>
            <w:b/>
            <w:color w:val="000099"/>
            <w:lang w:val="en-US"/>
          </w:rPr>
          <w:t>lisandroalvarado5@hotmail.com</w:t>
        </w:r>
      </w:hyperlink>
      <w:r w:rsidR="008C0212" w:rsidRPr="00C4561F">
        <w:rPr>
          <w:rFonts w:asciiTheme="minorHAnsi" w:hAnsiTheme="minorHAnsi"/>
          <w:b/>
          <w:color w:val="000000" w:themeColor="text1"/>
        </w:rPr>
        <w:t>.</w:t>
      </w:r>
      <w:r w:rsidR="004B0FFB" w:rsidRPr="00C4561F">
        <w:rPr>
          <w:rFonts w:asciiTheme="minorHAnsi" w:hAnsiTheme="minorHAnsi"/>
          <w:b/>
          <w:color w:val="000000" w:themeColor="text1"/>
        </w:rPr>
        <w:t xml:space="preserve"> </w:t>
      </w:r>
    </w:p>
    <w:p w:rsidR="004B0FFB" w:rsidRPr="00C4561F" w:rsidRDefault="004B0FFB" w:rsidP="008C76D1">
      <w:pPr>
        <w:pStyle w:val="Textosinformato"/>
        <w:numPr>
          <w:ilvl w:val="0"/>
          <w:numId w:val="11"/>
        </w:numPr>
        <w:ind w:left="0" w:firstLine="0"/>
        <w:contextualSpacing/>
        <w:jc w:val="both"/>
        <w:rPr>
          <w:rFonts w:ascii="Calibri" w:hAnsi="Calibri" w:cs="Times New Roman"/>
          <w:b/>
        </w:rPr>
      </w:pPr>
      <w:r w:rsidRPr="00C4561F">
        <w:rPr>
          <w:rFonts w:asciiTheme="minorHAnsi" w:hAnsiTheme="minorHAnsi" w:cs="Times New Roman"/>
          <w:b/>
          <w:color w:val="000000" w:themeColor="text1"/>
        </w:rPr>
        <w:t xml:space="preserve">Dr. Oscar Julio Maureira Cabrera, Universidad Católica Cardenal Silva Henríquez (UCSH), Santiago de Chile. Correo electrónico: </w:t>
      </w:r>
      <w:hyperlink r:id="rId14" w:history="1">
        <w:r w:rsidRPr="009B6F77">
          <w:rPr>
            <w:rStyle w:val="Hipervnculo"/>
            <w:rFonts w:asciiTheme="minorHAnsi" w:hAnsiTheme="minorHAnsi"/>
            <w:b/>
            <w:color w:val="000099"/>
            <w:lang w:val="es-CL"/>
          </w:rPr>
          <w:t>omaureir@ucsh.cl</w:t>
        </w:r>
      </w:hyperlink>
      <w:r w:rsidRPr="009B6F77">
        <w:rPr>
          <w:rFonts w:asciiTheme="minorHAnsi" w:hAnsiTheme="minorHAnsi"/>
          <w:b/>
          <w:color w:val="000099"/>
          <w:lang w:val="es-CL"/>
        </w:rPr>
        <w:t>;</w:t>
      </w:r>
      <w:r w:rsidR="00E465F3" w:rsidRPr="009B6F77">
        <w:rPr>
          <w:rFonts w:asciiTheme="minorHAnsi" w:hAnsiTheme="minorHAnsi"/>
          <w:b/>
          <w:color w:val="000099"/>
          <w:lang w:val="es-CL"/>
        </w:rPr>
        <w:t xml:space="preserve"> </w:t>
      </w:r>
      <w:hyperlink r:id="rId15" w:history="1">
        <w:r w:rsidRPr="009B6F77">
          <w:rPr>
            <w:rStyle w:val="Hipervnculo"/>
            <w:rFonts w:asciiTheme="minorHAnsi" w:hAnsiTheme="minorHAnsi"/>
            <w:b/>
            <w:color w:val="000099"/>
            <w:lang w:val="es-CL"/>
          </w:rPr>
          <w:t>omaureir@yahoo.es</w:t>
        </w:r>
      </w:hyperlink>
      <w:r w:rsidR="009B6F77">
        <w:rPr>
          <w:b/>
          <w:color w:val="000099"/>
        </w:rPr>
        <w:t>.</w:t>
      </w:r>
      <w:r w:rsidR="008C76D1" w:rsidRPr="00C4561F">
        <w:rPr>
          <w:rFonts w:asciiTheme="minorHAnsi" w:hAnsiTheme="minorHAnsi"/>
          <w:b/>
          <w:color w:val="000000" w:themeColor="text1"/>
        </w:rPr>
        <w:t xml:space="preserve"> </w:t>
      </w:r>
    </w:p>
    <w:sectPr w:rsidR="004B0FFB" w:rsidRPr="00C4561F" w:rsidSect="00C02F89">
      <w:footerReference w:type="default" r:id="rId16"/>
      <w:pgSz w:w="12242" w:h="15842" w:code="1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457EE" w:rsidRDefault="00F457EE">
      <w:r>
        <w:separator/>
      </w:r>
    </w:p>
  </w:endnote>
  <w:endnote w:type="continuationSeparator" w:id="0">
    <w:p w:rsidR="00F457EE" w:rsidRDefault="00F457E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  <w:font w:name="Elephant">
    <w:panose1 w:val="02020904090505020303"/>
    <w:charset w:val="00"/>
    <w:family w:val="roman"/>
    <w:pitch w:val="variable"/>
    <w:sig w:usb0="00000003" w:usb1="00000000" w:usb2="00000000" w:usb3="00000000" w:csb0="00000001" w:csb1="00000000"/>
  </w:font>
  <w:font w:name="Univers-Medium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22C00" w:rsidRPr="00C4561F" w:rsidRDefault="00722C00" w:rsidP="00C4561F">
    <w:pPr>
      <w:pStyle w:val="Piedepgina"/>
      <w:pBdr>
        <w:top w:val="thinThickSmallGap" w:sz="24" w:space="0" w:color="622423" w:themeColor="accent2" w:themeShade="7F"/>
      </w:pBdr>
      <w:jc w:val="center"/>
      <w:rPr>
        <w:rFonts w:asciiTheme="minorHAnsi" w:hAnsiTheme="minorHAnsi"/>
        <w:b/>
        <w:color w:val="000000" w:themeColor="text1"/>
        <w:sz w:val="18"/>
        <w:szCs w:val="18"/>
      </w:rPr>
    </w:pPr>
    <w:r w:rsidRPr="00C4561F">
      <w:rPr>
        <w:rStyle w:val="Textoennegrita"/>
        <w:rFonts w:asciiTheme="minorHAnsi" w:hAnsiTheme="minorHAnsi"/>
        <w:color w:val="000000" w:themeColor="text1"/>
        <w:sz w:val="18"/>
        <w:szCs w:val="18"/>
      </w:rPr>
      <w:t>Para información adicional sobre esta iniciativa y sobre el congreso realiz</w:t>
    </w:r>
    <w:r w:rsidR="00F82220" w:rsidRPr="00C4561F">
      <w:rPr>
        <w:rStyle w:val="Textoennegrita"/>
        <w:rFonts w:asciiTheme="minorHAnsi" w:hAnsiTheme="minorHAnsi"/>
        <w:color w:val="000000" w:themeColor="text1"/>
        <w:sz w:val="18"/>
        <w:szCs w:val="18"/>
      </w:rPr>
      <w:t xml:space="preserve">ado </w:t>
    </w:r>
    <w:r w:rsidRPr="00C4561F">
      <w:rPr>
        <w:rStyle w:val="Textoennegrita"/>
        <w:rFonts w:asciiTheme="minorHAnsi" w:hAnsiTheme="minorHAnsi"/>
        <w:color w:val="000000" w:themeColor="text1"/>
        <w:sz w:val="18"/>
        <w:szCs w:val="18"/>
      </w:rPr>
      <w:t>en 2008</w:t>
    </w:r>
    <w:r w:rsidR="008C76D1" w:rsidRPr="00C4561F">
      <w:rPr>
        <w:rStyle w:val="Textoennegrita"/>
        <w:rFonts w:asciiTheme="minorHAnsi" w:hAnsiTheme="minorHAnsi"/>
        <w:color w:val="000000" w:themeColor="text1"/>
        <w:sz w:val="18"/>
        <w:szCs w:val="18"/>
      </w:rPr>
      <w:t xml:space="preserve"> visita</w:t>
    </w:r>
    <w:r w:rsidR="00F82220" w:rsidRPr="00C4561F">
      <w:rPr>
        <w:rStyle w:val="Textoennegrita"/>
        <w:rFonts w:asciiTheme="minorHAnsi" w:hAnsiTheme="minorHAnsi"/>
        <w:color w:val="000000" w:themeColor="text1"/>
        <w:sz w:val="18"/>
        <w:szCs w:val="18"/>
      </w:rPr>
      <w:t>:</w:t>
    </w:r>
    <w:r w:rsidRPr="00C4561F">
      <w:rPr>
        <w:rStyle w:val="Textoennegrita"/>
        <w:rFonts w:asciiTheme="minorHAnsi" w:hAnsiTheme="minorHAnsi"/>
        <w:b w:val="0"/>
        <w:color w:val="000000" w:themeColor="text1"/>
        <w:sz w:val="18"/>
        <w:szCs w:val="18"/>
      </w:rPr>
      <w:t xml:space="preserve"> </w:t>
    </w:r>
    <w:hyperlink r:id="rId1" w:history="1">
      <w:r w:rsidR="00F82220" w:rsidRPr="00C4561F">
        <w:rPr>
          <w:rStyle w:val="Hipervnculo"/>
          <w:rFonts w:asciiTheme="minorHAnsi" w:hAnsiTheme="minorHAnsi"/>
          <w:b/>
          <w:color w:val="000000" w:themeColor="text1"/>
          <w:sz w:val="18"/>
          <w:szCs w:val="18"/>
        </w:rPr>
        <w:t>www.internacionaldelconocimiento.org</w:t>
      </w:r>
    </w:hyperlink>
  </w:p>
  <w:p w:rsidR="00C02F89" w:rsidRDefault="00C02F89">
    <w:pPr>
      <w:pStyle w:val="Piedep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457EE" w:rsidRDefault="00F457EE">
      <w:r>
        <w:separator/>
      </w:r>
    </w:p>
  </w:footnote>
  <w:footnote w:type="continuationSeparator" w:id="0">
    <w:p w:rsidR="00F457EE" w:rsidRDefault="00F457E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A871CD"/>
    <w:multiLevelType w:val="hybridMultilevel"/>
    <w:tmpl w:val="0BC617AC"/>
    <w:lvl w:ilvl="0" w:tplc="60A6163A">
      <w:start w:val="1"/>
      <w:numFmt w:val="bullet"/>
      <w:lvlText w:val="ݥ"/>
      <w:lvlJc w:val="left"/>
      <w:pPr>
        <w:ind w:left="2203" w:hanging="360"/>
      </w:pPr>
      <w:rPr>
        <w:rFonts w:hint="default"/>
        <w:b/>
        <w:i w:val="0"/>
        <w:caps/>
        <w:strike w:val="0"/>
        <w:dstrike w:val="0"/>
        <w:outline w:val="0"/>
        <w:shadow w:val="0"/>
        <w:emboss w:val="0"/>
        <w:imprint w:val="0"/>
        <w:vanish w:val="0"/>
        <w:color w:val="auto"/>
        <w:spacing w:val="6"/>
        <w:w w:val="100"/>
        <w:position w:val="0"/>
        <w:sz w:val="28"/>
        <w:vertAlign w:val="baseline"/>
      </w:rPr>
    </w:lvl>
    <w:lvl w:ilvl="1" w:tplc="200A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200A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200A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200A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200A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200A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200A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200A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1">
    <w:nsid w:val="05D5712E"/>
    <w:multiLevelType w:val="singleLevel"/>
    <w:tmpl w:val="636211A6"/>
    <w:lvl w:ilvl="0">
      <w:start w:val="1985"/>
      <w:numFmt w:val="decimal"/>
      <w:lvlText w:val="%1"/>
      <w:lvlJc w:val="left"/>
      <w:pPr>
        <w:tabs>
          <w:tab w:val="num" w:pos="480"/>
        </w:tabs>
        <w:ind w:left="480" w:hanging="480"/>
      </w:pPr>
      <w:rPr>
        <w:rFonts w:hint="default"/>
      </w:rPr>
    </w:lvl>
  </w:abstractNum>
  <w:abstractNum w:abstractNumId="2">
    <w:nsid w:val="07A32E45"/>
    <w:multiLevelType w:val="hybridMultilevel"/>
    <w:tmpl w:val="B6F4445E"/>
    <w:lvl w:ilvl="0" w:tplc="8F2C15AE">
      <w:start w:val="1"/>
      <w:numFmt w:val="bullet"/>
      <w:lvlText w:val="ݥ"/>
      <w:lvlJc w:val="left"/>
      <w:pPr>
        <w:ind w:left="720" w:hanging="360"/>
      </w:pPr>
      <w:rPr>
        <w:rFonts w:hint="default"/>
        <w:b/>
        <w:i w:val="0"/>
        <w:caps/>
        <w:strike w:val="0"/>
        <w:dstrike w:val="0"/>
        <w:outline w:val="0"/>
        <w:shadow w:val="0"/>
        <w:emboss w:val="0"/>
        <w:imprint w:val="0"/>
        <w:vanish w:val="0"/>
        <w:color w:val="87188A"/>
        <w:spacing w:val="6"/>
        <w:w w:val="100"/>
        <w:position w:val="0"/>
        <w:sz w:val="24"/>
        <w:vertAlign w:val="baseline"/>
      </w:rPr>
    </w:lvl>
    <w:lvl w:ilvl="1" w:tplc="2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DDD1A30"/>
    <w:multiLevelType w:val="hybridMultilevel"/>
    <w:tmpl w:val="CE54F370"/>
    <w:lvl w:ilvl="0" w:tplc="04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A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A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A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A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A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A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A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A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9255755"/>
    <w:multiLevelType w:val="hybridMultilevel"/>
    <w:tmpl w:val="3EB86784"/>
    <w:lvl w:ilvl="0" w:tplc="8D00C168">
      <w:start w:val="1"/>
      <w:numFmt w:val="bullet"/>
      <w:lvlText w:val="ݥ"/>
      <w:lvlJc w:val="left"/>
      <w:pPr>
        <w:ind w:left="2136" w:hanging="360"/>
      </w:pPr>
      <w:rPr>
        <w:rFonts w:hint="default"/>
        <w:b/>
        <w:i w:val="0"/>
        <w:caps/>
        <w:strike w:val="0"/>
        <w:dstrike w:val="0"/>
        <w:outline w:val="0"/>
        <w:shadow w:val="0"/>
        <w:emboss w:val="0"/>
        <w:imprint w:val="0"/>
        <w:vanish w:val="0"/>
        <w:color w:val="93193C"/>
        <w:spacing w:val="6"/>
        <w:w w:val="100"/>
        <w:position w:val="0"/>
        <w:sz w:val="24"/>
        <w:vertAlign w:val="baseline"/>
      </w:rPr>
    </w:lvl>
    <w:lvl w:ilvl="1" w:tplc="200A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200A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200A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200A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200A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200A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200A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200A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5">
    <w:nsid w:val="198233D7"/>
    <w:multiLevelType w:val="hybridMultilevel"/>
    <w:tmpl w:val="97BCA6BC"/>
    <w:lvl w:ilvl="0" w:tplc="60A6163A">
      <w:start w:val="1"/>
      <w:numFmt w:val="bullet"/>
      <w:lvlText w:val="ݥ"/>
      <w:lvlJc w:val="left"/>
      <w:pPr>
        <w:ind w:left="720" w:hanging="360"/>
      </w:pPr>
      <w:rPr>
        <w:rFonts w:hint="default"/>
        <w:b/>
        <w:i w:val="0"/>
        <w:caps/>
        <w:strike w:val="0"/>
        <w:dstrike w:val="0"/>
        <w:outline w:val="0"/>
        <w:shadow w:val="0"/>
        <w:emboss w:val="0"/>
        <w:imprint w:val="0"/>
        <w:vanish w:val="0"/>
        <w:color w:val="auto"/>
        <w:spacing w:val="6"/>
        <w:w w:val="100"/>
        <w:position w:val="0"/>
        <w:sz w:val="28"/>
        <w:vertAlign w:val="baseline"/>
      </w:rPr>
    </w:lvl>
    <w:lvl w:ilvl="1" w:tplc="60A6163A">
      <w:start w:val="1"/>
      <w:numFmt w:val="bullet"/>
      <w:lvlText w:val="ݥ"/>
      <w:lvlJc w:val="left"/>
      <w:pPr>
        <w:ind w:left="1440" w:hanging="360"/>
      </w:pPr>
      <w:rPr>
        <w:rFonts w:hint="default"/>
        <w:b/>
        <w:i w:val="0"/>
        <w:caps/>
        <w:strike w:val="0"/>
        <w:dstrike w:val="0"/>
        <w:outline w:val="0"/>
        <w:shadow w:val="0"/>
        <w:emboss w:val="0"/>
        <w:imprint w:val="0"/>
        <w:vanish w:val="0"/>
        <w:color w:val="auto"/>
        <w:spacing w:val="6"/>
        <w:w w:val="100"/>
        <w:position w:val="0"/>
        <w:sz w:val="28"/>
        <w:vertAlign w:val="baseline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BF83E00"/>
    <w:multiLevelType w:val="hybridMultilevel"/>
    <w:tmpl w:val="9FA623B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FD74100"/>
    <w:multiLevelType w:val="hybridMultilevel"/>
    <w:tmpl w:val="5248FBDE"/>
    <w:lvl w:ilvl="0" w:tplc="8D00C168">
      <w:start w:val="1"/>
      <w:numFmt w:val="bullet"/>
      <w:lvlText w:val="ݥ"/>
      <w:lvlJc w:val="left"/>
      <w:pPr>
        <w:ind w:left="720" w:hanging="360"/>
      </w:pPr>
      <w:rPr>
        <w:rFonts w:hint="default"/>
        <w:b/>
        <w:i w:val="0"/>
        <w:caps/>
        <w:strike w:val="0"/>
        <w:dstrike w:val="0"/>
        <w:outline w:val="0"/>
        <w:shadow w:val="0"/>
        <w:emboss w:val="0"/>
        <w:imprint w:val="0"/>
        <w:vanish w:val="0"/>
        <w:color w:val="93193C"/>
        <w:spacing w:val="6"/>
        <w:w w:val="100"/>
        <w:position w:val="0"/>
        <w:sz w:val="24"/>
        <w:vertAlign w:val="baseline"/>
      </w:rPr>
    </w:lvl>
    <w:lvl w:ilvl="1" w:tplc="2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45F7C1C"/>
    <w:multiLevelType w:val="hybridMultilevel"/>
    <w:tmpl w:val="2A0A1312"/>
    <w:lvl w:ilvl="0" w:tplc="080A000F">
      <w:start w:val="1"/>
      <w:numFmt w:val="decimal"/>
      <w:lvlText w:val="%1."/>
      <w:lvlJc w:val="left"/>
      <w:pPr>
        <w:ind w:left="927" w:hanging="360"/>
      </w:pPr>
    </w:lvl>
    <w:lvl w:ilvl="1" w:tplc="080A0019" w:tentative="1">
      <w:start w:val="1"/>
      <w:numFmt w:val="lowerLetter"/>
      <w:lvlText w:val="%2."/>
      <w:lvlJc w:val="left"/>
      <w:pPr>
        <w:ind w:left="1647" w:hanging="360"/>
      </w:pPr>
    </w:lvl>
    <w:lvl w:ilvl="2" w:tplc="080A001B" w:tentative="1">
      <w:start w:val="1"/>
      <w:numFmt w:val="lowerRoman"/>
      <w:lvlText w:val="%3."/>
      <w:lvlJc w:val="right"/>
      <w:pPr>
        <w:ind w:left="2367" w:hanging="180"/>
      </w:pPr>
    </w:lvl>
    <w:lvl w:ilvl="3" w:tplc="080A000F" w:tentative="1">
      <w:start w:val="1"/>
      <w:numFmt w:val="decimal"/>
      <w:lvlText w:val="%4."/>
      <w:lvlJc w:val="left"/>
      <w:pPr>
        <w:ind w:left="3087" w:hanging="360"/>
      </w:pPr>
    </w:lvl>
    <w:lvl w:ilvl="4" w:tplc="080A0019" w:tentative="1">
      <w:start w:val="1"/>
      <w:numFmt w:val="lowerLetter"/>
      <w:lvlText w:val="%5."/>
      <w:lvlJc w:val="left"/>
      <w:pPr>
        <w:ind w:left="3807" w:hanging="360"/>
      </w:pPr>
    </w:lvl>
    <w:lvl w:ilvl="5" w:tplc="080A001B" w:tentative="1">
      <w:start w:val="1"/>
      <w:numFmt w:val="lowerRoman"/>
      <w:lvlText w:val="%6."/>
      <w:lvlJc w:val="right"/>
      <w:pPr>
        <w:ind w:left="4527" w:hanging="180"/>
      </w:pPr>
    </w:lvl>
    <w:lvl w:ilvl="6" w:tplc="080A000F" w:tentative="1">
      <w:start w:val="1"/>
      <w:numFmt w:val="decimal"/>
      <w:lvlText w:val="%7."/>
      <w:lvlJc w:val="left"/>
      <w:pPr>
        <w:ind w:left="5247" w:hanging="360"/>
      </w:pPr>
    </w:lvl>
    <w:lvl w:ilvl="7" w:tplc="080A0019" w:tentative="1">
      <w:start w:val="1"/>
      <w:numFmt w:val="lowerLetter"/>
      <w:lvlText w:val="%8."/>
      <w:lvlJc w:val="left"/>
      <w:pPr>
        <w:ind w:left="5967" w:hanging="360"/>
      </w:pPr>
    </w:lvl>
    <w:lvl w:ilvl="8" w:tplc="080A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9">
    <w:nsid w:val="4EE62009"/>
    <w:multiLevelType w:val="hybridMultilevel"/>
    <w:tmpl w:val="716E26C4"/>
    <w:lvl w:ilvl="0" w:tplc="E86C312C">
      <w:start w:val="1"/>
      <w:numFmt w:val="bullet"/>
      <w:lvlText w:val="ݥ"/>
      <w:lvlJc w:val="left"/>
      <w:pPr>
        <w:ind w:left="2136" w:hanging="360"/>
      </w:pPr>
      <w:rPr>
        <w:rFonts w:hint="default"/>
        <w:b/>
        <w:i w:val="0"/>
        <w:caps/>
        <w:strike w:val="0"/>
        <w:dstrike w:val="0"/>
        <w:outline w:val="0"/>
        <w:shadow w:val="0"/>
        <w:emboss w:val="0"/>
        <w:imprint w:val="0"/>
        <w:vanish w:val="0"/>
        <w:color w:val="541565"/>
        <w:spacing w:val="6"/>
        <w:w w:val="100"/>
        <w:position w:val="0"/>
        <w:sz w:val="24"/>
        <w:vertAlign w:val="baseline"/>
      </w:rPr>
    </w:lvl>
    <w:lvl w:ilvl="1" w:tplc="200A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200A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200A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200A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200A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200A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200A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200A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4"/>
  </w:num>
  <w:num w:numId="3">
    <w:abstractNumId w:val="7"/>
  </w:num>
  <w:num w:numId="4">
    <w:abstractNumId w:val="9"/>
  </w:num>
  <w:num w:numId="5">
    <w:abstractNumId w:val="0"/>
  </w:num>
  <w:num w:numId="6">
    <w:abstractNumId w:val="2"/>
  </w:num>
  <w:num w:numId="7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"/>
  </w:num>
  <w:num w:numId="10">
    <w:abstractNumId w:val="6"/>
  </w:num>
  <w:num w:numId="11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stylePaneFormatFilter w:val="3F01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38914">
      <o:colormru v:ext="edit" colors="#ffd9b3,#b8b8b8,#b4b4bc,#d6ad00,#d0a800,#c6c6cc"/>
      <o:colormenu v:ext="edit" fillcolor="none"/>
    </o:shapedefaults>
  </w:hdrShapeDefaults>
  <w:footnotePr>
    <w:footnote w:id="-1"/>
    <w:footnote w:id="0"/>
  </w:footnotePr>
  <w:endnotePr>
    <w:endnote w:id="-1"/>
    <w:endnote w:id="0"/>
  </w:endnotePr>
  <w:compat/>
  <w:rsids>
    <w:rsidRoot w:val="00186DA6"/>
    <w:rsid w:val="000213E1"/>
    <w:rsid w:val="00021734"/>
    <w:rsid w:val="000231C9"/>
    <w:rsid w:val="00026A95"/>
    <w:rsid w:val="00041D97"/>
    <w:rsid w:val="0004288B"/>
    <w:rsid w:val="00077F46"/>
    <w:rsid w:val="000A6D66"/>
    <w:rsid w:val="000B199F"/>
    <w:rsid w:val="000B314F"/>
    <w:rsid w:val="000C7D35"/>
    <w:rsid w:val="000D03FC"/>
    <w:rsid w:val="000D040E"/>
    <w:rsid w:val="000D194E"/>
    <w:rsid w:val="000D2095"/>
    <w:rsid w:val="000D4703"/>
    <w:rsid w:val="000F013E"/>
    <w:rsid w:val="000F53F2"/>
    <w:rsid w:val="000F76E8"/>
    <w:rsid w:val="00130BD6"/>
    <w:rsid w:val="00131B9A"/>
    <w:rsid w:val="00136771"/>
    <w:rsid w:val="00157F52"/>
    <w:rsid w:val="00162676"/>
    <w:rsid w:val="0016621B"/>
    <w:rsid w:val="001821D2"/>
    <w:rsid w:val="001838D8"/>
    <w:rsid w:val="00186DA6"/>
    <w:rsid w:val="00191BBF"/>
    <w:rsid w:val="001A16A8"/>
    <w:rsid w:val="001A38B0"/>
    <w:rsid w:val="001C74FF"/>
    <w:rsid w:val="001D375C"/>
    <w:rsid w:val="001E4678"/>
    <w:rsid w:val="001F766B"/>
    <w:rsid w:val="0020676A"/>
    <w:rsid w:val="0021516B"/>
    <w:rsid w:val="00215962"/>
    <w:rsid w:val="002215D0"/>
    <w:rsid w:val="002243D0"/>
    <w:rsid w:val="002325A5"/>
    <w:rsid w:val="002375B1"/>
    <w:rsid w:val="0024021A"/>
    <w:rsid w:val="00247FF6"/>
    <w:rsid w:val="00285255"/>
    <w:rsid w:val="002911B4"/>
    <w:rsid w:val="002A4269"/>
    <w:rsid w:val="002B271A"/>
    <w:rsid w:val="00305580"/>
    <w:rsid w:val="003062A4"/>
    <w:rsid w:val="00306F6D"/>
    <w:rsid w:val="00341A49"/>
    <w:rsid w:val="0034225D"/>
    <w:rsid w:val="00354941"/>
    <w:rsid w:val="00374729"/>
    <w:rsid w:val="00375D82"/>
    <w:rsid w:val="00381B5E"/>
    <w:rsid w:val="003958C4"/>
    <w:rsid w:val="00395E49"/>
    <w:rsid w:val="003B690B"/>
    <w:rsid w:val="003E71F7"/>
    <w:rsid w:val="003F16C6"/>
    <w:rsid w:val="004014C5"/>
    <w:rsid w:val="00403ACB"/>
    <w:rsid w:val="00412545"/>
    <w:rsid w:val="00426873"/>
    <w:rsid w:val="00455DEA"/>
    <w:rsid w:val="004660DB"/>
    <w:rsid w:val="00493155"/>
    <w:rsid w:val="004A263C"/>
    <w:rsid w:val="004B0FFB"/>
    <w:rsid w:val="004B4947"/>
    <w:rsid w:val="004E06AF"/>
    <w:rsid w:val="004E334B"/>
    <w:rsid w:val="00506797"/>
    <w:rsid w:val="00535DC3"/>
    <w:rsid w:val="005659ED"/>
    <w:rsid w:val="00592515"/>
    <w:rsid w:val="005A1470"/>
    <w:rsid w:val="005C074F"/>
    <w:rsid w:val="005F422C"/>
    <w:rsid w:val="00603EF1"/>
    <w:rsid w:val="00605D03"/>
    <w:rsid w:val="00612F65"/>
    <w:rsid w:val="006616F9"/>
    <w:rsid w:val="00671209"/>
    <w:rsid w:val="00690D74"/>
    <w:rsid w:val="00697B8B"/>
    <w:rsid w:val="006A36C4"/>
    <w:rsid w:val="006B657D"/>
    <w:rsid w:val="006D2229"/>
    <w:rsid w:val="006D612D"/>
    <w:rsid w:val="00722C00"/>
    <w:rsid w:val="00725566"/>
    <w:rsid w:val="00725AD0"/>
    <w:rsid w:val="00737E7C"/>
    <w:rsid w:val="007432E6"/>
    <w:rsid w:val="007476A7"/>
    <w:rsid w:val="00751104"/>
    <w:rsid w:val="007529ED"/>
    <w:rsid w:val="00771A1A"/>
    <w:rsid w:val="007774E7"/>
    <w:rsid w:val="0078123F"/>
    <w:rsid w:val="00785853"/>
    <w:rsid w:val="007942A8"/>
    <w:rsid w:val="007A0273"/>
    <w:rsid w:val="007A59B6"/>
    <w:rsid w:val="007A683F"/>
    <w:rsid w:val="007C1E46"/>
    <w:rsid w:val="007C3CD2"/>
    <w:rsid w:val="007D3F1D"/>
    <w:rsid w:val="007E689F"/>
    <w:rsid w:val="00813057"/>
    <w:rsid w:val="0083481B"/>
    <w:rsid w:val="00852081"/>
    <w:rsid w:val="0086390C"/>
    <w:rsid w:val="008C0212"/>
    <w:rsid w:val="008C76D1"/>
    <w:rsid w:val="008D3E18"/>
    <w:rsid w:val="009065CE"/>
    <w:rsid w:val="00916BD7"/>
    <w:rsid w:val="009405BF"/>
    <w:rsid w:val="00950E43"/>
    <w:rsid w:val="009629D8"/>
    <w:rsid w:val="00986863"/>
    <w:rsid w:val="009B173E"/>
    <w:rsid w:val="009B6F77"/>
    <w:rsid w:val="009C19D4"/>
    <w:rsid w:val="009E504B"/>
    <w:rsid w:val="009F2F6B"/>
    <w:rsid w:val="009F33C5"/>
    <w:rsid w:val="00A0570B"/>
    <w:rsid w:val="00A0716D"/>
    <w:rsid w:val="00A218D9"/>
    <w:rsid w:val="00A3574E"/>
    <w:rsid w:val="00A45888"/>
    <w:rsid w:val="00A53B80"/>
    <w:rsid w:val="00A57617"/>
    <w:rsid w:val="00A7511C"/>
    <w:rsid w:val="00A86849"/>
    <w:rsid w:val="00A911DE"/>
    <w:rsid w:val="00A97E5A"/>
    <w:rsid w:val="00AB7313"/>
    <w:rsid w:val="00AC32E6"/>
    <w:rsid w:val="00B059F2"/>
    <w:rsid w:val="00B103C0"/>
    <w:rsid w:val="00B23354"/>
    <w:rsid w:val="00B61C16"/>
    <w:rsid w:val="00B6756B"/>
    <w:rsid w:val="00B7598A"/>
    <w:rsid w:val="00B807D5"/>
    <w:rsid w:val="00B847B0"/>
    <w:rsid w:val="00B9547F"/>
    <w:rsid w:val="00BA508F"/>
    <w:rsid w:val="00BA54BE"/>
    <w:rsid w:val="00BC5563"/>
    <w:rsid w:val="00BD2325"/>
    <w:rsid w:val="00BE424E"/>
    <w:rsid w:val="00BF4FF6"/>
    <w:rsid w:val="00C02F89"/>
    <w:rsid w:val="00C034B3"/>
    <w:rsid w:val="00C13499"/>
    <w:rsid w:val="00C31202"/>
    <w:rsid w:val="00C415EA"/>
    <w:rsid w:val="00C44606"/>
    <w:rsid w:val="00C4561F"/>
    <w:rsid w:val="00C475F8"/>
    <w:rsid w:val="00C61295"/>
    <w:rsid w:val="00C80A03"/>
    <w:rsid w:val="00C8687A"/>
    <w:rsid w:val="00C8761F"/>
    <w:rsid w:val="00C878DE"/>
    <w:rsid w:val="00C964C2"/>
    <w:rsid w:val="00C97707"/>
    <w:rsid w:val="00CA694C"/>
    <w:rsid w:val="00CC2607"/>
    <w:rsid w:val="00CD11D2"/>
    <w:rsid w:val="00CE03C2"/>
    <w:rsid w:val="00CF2EC3"/>
    <w:rsid w:val="00D243B5"/>
    <w:rsid w:val="00D42BB0"/>
    <w:rsid w:val="00D5384E"/>
    <w:rsid w:val="00D565F6"/>
    <w:rsid w:val="00D70182"/>
    <w:rsid w:val="00D75E1E"/>
    <w:rsid w:val="00D80ED2"/>
    <w:rsid w:val="00D87B04"/>
    <w:rsid w:val="00D908C5"/>
    <w:rsid w:val="00DA7034"/>
    <w:rsid w:val="00DA7F1C"/>
    <w:rsid w:val="00DD5B8E"/>
    <w:rsid w:val="00DF2650"/>
    <w:rsid w:val="00DF5E55"/>
    <w:rsid w:val="00E009D8"/>
    <w:rsid w:val="00E05279"/>
    <w:rsid w:val="00E1777F"/>
    <w:rsid w:val="00E21E81"/>
    <w:rsid w:val="00E24A08"/>
    <w:rsid w:val="00E44526"/>
    <w:rsid w:val="00E4492A"/>
    <w:rsid w:val="00E465F3"/>
    <w:rsid w:val="00E510A3"/>
    <w:rsid w:val="00E5698E"/>
    <w:rsid w:val="00E957A2"/>
    <w:rsid w:val="00EA4CB0"/>
    <w:rsid w:val="00EA6105"/>
    <w:rsid w:val="00EA7651"/>
    <w:rsid w:val="00EE1374"/>
    <w:rsid w:val="00EF12CF"/>
    <w:rsid w:val="00EF1710"/>
    <w:rsid w:val="00EF6873"/>
    <w:rsid w:val="00F00752"/>
    <w:rsid w:val="00F05612"/>
    <w:rsid w:val="00F06C7B"/>
    <w:rsid w:val="00F17A82"/>
    <w:rsid w:val="00F37574"/>
    <w:rsid w:val="00F40441"/>
    <w:rsid w:val="00F4573C"/>
    <w:rsid w:val="00F457EE"/>
    <w:rsid w:val="00F47F1E"/>
    <w:rsid w:val="00F54BDA"/>
    <w:rsid w:val="00F6014A"/>
    <w:rsid w:val="00F6233A"/>
    <w:rsid w:val="00F65E98"/>
    <w:rsid w:val="00F7434E"/>
    <w:rsid w:val="00F74966"/>
    <w:rsid w:val="00F82220"/>
    <w:rsid w:val="00FA3DDF"/>
    <w:rsid w:val="00FB0C85"/>
    <w:rsid w:val="00FD5699"/>
    <w:rsid w:val="00FF06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8914">
      <o:colormru v:ext="edit" colors="#ffd9b3,#b8b8b8,#b4b4bc,#d6ad00,#d0a800,#c6c6cc"/>
      <o:colormenu v:ext="edit" fillcolor="none"/>
    </o:shapedefaults>
    <o:shapelayout v:ext="edit">
      <o:idmap v:ext="edit" data="1"/>
      <o:regrouptable v:ext="edit">
        <o:entry new="1" old="0"/>
      </o:regrouptable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C61295"/>
    <w:rPr>
      <w:sz w:val="24"/>
      <w:szCs w:val="24"/>
      <w:lang w:val="es-ES_tradnl" w:eastAsia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rsid w:val="00186DA6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link w:val="PiedepginaCar"/>
    <w:uiPriority w:val="99"/>
    <w:rsid w:val="00186DA6"/>
    <w:pPr>
      <w:tabs>
        <w:tab w:val="center" w:pos="4252"/>
        <w:tab w:val="right" w:pos="8504"/>
      </w:tabs>
    </w:pPr>
  </w:style>
  <w:style w:type="character" w:styleId="Hipervnculo">
    <w:name w:val="Hyperlink"/>
    <w:basedOn w:val="Fuentedeprrafopredeter"/>
    <w:unhideWhenUsed/>
    <w:rsid w:val="00E21E81"/>
    <w:rPr>
      <w:color w:val="0000FF"/>
      <w:u w:val="single"/>
    </w:rPr>
  </w:style>
  <w:style w:type="character" w:styleId="Textoennegrita">
    <w:name w:val="Strong"/>
    <w:basedOn w:val="Fuentedeprrafopredeter"/>
    <w:uiPriority w:val="22"/>
    <w:qFormat/>
    <w:rsid w:val="00E21E81"/>
    <w:rPr>
      <w:b/>
      <w:bCs/>
    </w:rPr>
  </w:style>
  <w:style w:type="paragraph" w:styleId="Textosinformato">
    <w:name w:val="Plain Text"/>
    <w:basedOn w:val="Normal"/>
    <w:link w:val="TextosinformatoCar"/>
    <w:rsid w:val="00E21E81"/>
    <w:rPr>
      <w:rFonts w:ascii="Courier New" w:hAnsi="Courier New" w:cs="Courier New"/>
      <w:sz w:val="20"/>
      <w:szCs w:val="20"/>
      <w:lang w:val="es-ES" w:eastAsia="es-ES"/>
    </w:rPr>
  </w:style>
  <w:style w:type="character" w:customStyle="1" w:styleId="TextosinformatoCar">
    <w:name w:val="Texto sin formato Car"/>
    <w:basedOn w:val="Fuentedeprrafopredeter"/>
    <w:link w:val="Textosinformato"/>
    <w:rsid w:val="00E21E81"/>
    <w:rPr>
      <w:rFonts w:ascii="Courier New" w:hAnsi="Courier New" w:cs="Courier New"/>
      <w:lang w:val="es-ES" w:eastAsia="es-ES" w:bidi="ar-SA"/>
    </w:rPr>
  </w:style>
  <w:style w:type="paragraph" w:styleId="Continuarlista2">
    <w:name w:val="List Continue 2"/>
    <w:basedOn w:val="Normal"/>
    <w:unhideWhenUsed/>
    <w:rsid w:val="00E21E81"/>
    <w:pPr>
      <w:spacing w:after="38"/>
      <w:jc w:val="both"/>
    </w:pPr>
    <w:rPr>
      <w:lang w:val="es-MX" w:eastAsia="es-MX"/>
    </w:rPr>
  </w:style>
  <w:style w:type="paragraph" w:styleId="Prrafodelista">
    <w:name w:val="List Paragraph"/>
    <w:basedOn w:val="Normal"/>
    <w:uiPriority w:val="34"/>
    <w:qFormat/>
    <w:rsid w:val="005F422C"/>
    <w:pPr>
      <w:ind w:left="720"/>
      <w:contextualSpacing/>
    </w:pPr>
  </w:style>
  <w:style w:type="paragraph" w:styleId="Textoindependiente">
    <w:name w:val="Body Text"/>
    <w:basedOn w:val="Normal"/>
    <w:link w:val="TextoindependienteCar"/>
    <w:rsid w:val="004B0FFB"/>
    <w:pPr>
      <w:jc w:val="both"/>
    </w:pPr>
    <w:rPr>
      <w:szCs w:val="20"/>
      <w:lang w:val="es-ES"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4B0FFB"/>
    <w:rPr>
      <w:sz w:val="24"/>
      <w:lang w:val="es-ES" w:eastAsia="es-ES"/>
    </w:rPr>
  </w:style>
  <w:style w:type="paragraph" w:styleId="Textodeglobo">
    <w:name w:val="Balloon Text"/>
    <w:basedOn w:val="Normal"/>
    <w:link w:val="TextodegloboCar"/>
    <w:rsid w:val="00852081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rsid w:val="00852081"/>
    <w:rPr>
      <w:rFonts w:ascii="Tahoma" w:hAnsi="Tahoma" w:cs="Tahoma"/>
      <w:sz w:val="16"/>
      <w:szCs w:val="16"/>
      <w:lang w:val="es-ES_tradnl" w:eastAsia="es-ES_tradnl"/>
    </w:rPr>
  </w:style>
  <w:style w:type="paragraph" w:styleId="Sinespaciado">
    <w:name w:val="No Spacing"/>
    <w:link w:val="SinespaciadoCar"/>
    <w:uiPriority w:val="1"/>
    <w:qFormat/>
    <w:rsid w:val="00412545"/>
    <w:rPr>
      <w:rFonts w:asciiTheme="minorHAnsi" w:eastAsiaTheme="minorEastAsia" w:hAnsiTheme="minorHAnsi" w:cstheme="minorBidi"/>
      <w:sz w:val="22"/>
      <w:szCs w:val="22"/>
      <w:lang w:val="es-ES" w:eastAsia="en-US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412545"/>
    <w:rPr>
      <w:rFonts w:asciiTheme="minorHAnsi" w:eastAsiaTheme="minorEastAsia" w:hAnsiTheme="minorHAnsi" w:cstheme="minorBidi"/>
      <w:sz w:val="22"/>
      <w:szCs w:val="22"/>
      <w:lang w:val="es-ES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722C00"/>
    <w:rPr>
      <w:sz w:val="24"/>
      <w:szCs w:val="24"/>
      <w:lang w:val="es-ES_tradnl" w:eastAsia="es-ES_tradn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6649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815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813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016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569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609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yperlink" Target="mailto:lisandroalvarado5@hotmail.com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yperlink" Target="mailto:becar777@yahoo.es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soriaromo@yahoo.com.mx" TargetMode="External"/><Relationship Id="rId5" Type="http://schemas.openxmlformats.org/officeDocument/2006/relationships/footnotes" Target="footnotes.xml"/><Relationship Id="rId15" Type="http://schemas.openxmlformats.org/officeDocument/2006/relationships/hyperlink" Target="mailto:omaureir@yahoo.es" TargetMode="External"/><Relationship Id="rId10" Type="http://schemas.openxmlformats.org/officeDocument/2006/relationships/hyperlink" Target="http://mx.mc1123.mail.yahoo.com/mc/compose?to=autor@s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mx.mc1104.mail.yahoo.com/mc/compose?to=simposiointeramericalatina@hotmail.com" TargetMode="External"/><Relationship Id="rId14" Type="http://schemas.openxmlformats.org/officeDocument/2006/relationships/hyperlink" Target="mailto:omaureir@ucsh.cl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internacionaldelconocimiento.org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</Pages>
  <Words>557</Words>
  <Characters>3069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3619</CharactersWithSpaces>
  <SharedDoc>false</SharedDoc>
  <HLinks>
    <vt:vector size="42" baseType="variant">
      <vt:variant>
        <vt:i4>4849753</vt:i4>
      </vt:variant>
      <vt:variant>
        <vt:i4>15</vt:i4>
      </vt:variant>
      <vt:variant>
        <vt:i4>0</vt:i4>
      </vt:variant>
      <vt:variant>
        <vt:i4>5</vt:i4>
      </vt:variant>
      <vt:variant>
        <vt:lpwstr>http://www.internacionaldelconocimiento.org/</vt:lpwstr>
      </vt:variant>
      <vt:variant>
        <vt:lpwstr/>
      </vt:variant>
      <vt:variant>
        <vt:i4>3604565</vt:i4>
      </vt:variant>
      <vt:variant>
        <vt:i4>12</vt:i4>
      </vt:variant>
      <vt:variant>
        <vt:i4>0</vt:i4>
      </vt:variant>
      <vt:variant>
        <vt:i4>5</vt:i4>
      </vt:variant>
      <vt:variant>
        <vt:lpwstr>http://mx.mc1123.mail.yahoo.com/mc/compose?to=autor@s</vt:lpwstr>
      </vt:variant>
      <vt:variant>
        <vt:lpwstr/>
      </vt:variant>
      <vt:variant>
        <vt:i4>1966119</vt:i4>
      </vt:variant>
      <vt:variant>
        <vt:i4>9</vt:i4>
      </vt:variant>
      <vt:variant>
        <vt:i4>0</vt:i4>
      </vt:variant>
      <vt:variant>
        <vt:i4>5</vt:i4>
      </vt:variant>
      <vt:variant>
        <vt:lpwstr>http://mx.mc1104.mail.yahoo.com/mc/compose?to=simposiointeramericalatina@hotmail.com</vt:lpwstr>
      </vt:variant>
      <vt:variant>
        <vt:lpwstr/>
      </vt:variant>
      <vt:variant>
        <vt:i4>4849696</vt:i4>
      </vt:variant>
      <vt:variant>
        <vt:i4>6</vt:i4>
      </vt:variant>
      <vt:variant>
        <vt:i4>0</vt:i4>
      </vt:variant>
      <vt:variant>
        <vt:i4>5</vt:i4>
      </vt:variant>
      <vt:variant>
        <vt:lpwstr>mailto:lisandroalvarado5@hotmail.com</vt:lpwstr>
      </vt:variant>
      <vt:variant>
        <vt:lpwstr/>
      </vt:variant>
      <vt:variant>
        <vt:i4>3473493</vt:i4>
      </vt:variant>
      <vt:variant>
        <vt:i4>3</vt:i4>
      </vt:variant>
      <vt:variant>
        <vt:i4>0</vt:i4>
      </vt:variant>
      <vt:variant>
        <vt:i4>5</vt:i4>
      </vt:variant>
      <vt:variant>
        <vt:lpwstr>mailto:becar777@yahoo.es</vt:lpwstr>
      </vt:variant>
      <vt:variant>
        <vt:lpwstr/>
      </vt:variant>
      <vt:variant>
        <vt:i4>2031730</vt:i4>
      </vt:variant>
      <vt:variant>
        <vt:i4>0</vt:i4>
      </vt:variant>
      <vt:variant>
        <vt:i4>0</vt:i4>
      </vt:variant>
      <vt:variant>
        <vt:i4>5</vt:i4>
      </vt:variant>
      <vt:variant>
        <vt:lpwstr>mailto:soriaromo@yahoo.com.mx</vt:lpwstr>
      </vt:variant>
      <vt:variant>
        <vt:lpwstr/>
      </vt:variant>
      <vt:variant>
        <vt:i4>4849753</vt:i4>
      </vt:variant>
      <vt:variant>
        <vt:i4>0</vt:i4>
      </vt:variant>
      <vt:variant>
        <vt:i4>0</vt:i4>
      </vt:variant>
      <vt:variant>
        <vt:i4>5</vt:i4>
      </vt:variant>
      <vt:variant>
        <vt:lpwstr>http://www.internacionaldelconocimiento.org/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rsr</cp:lastModifiedBy>
  <cp:revision>22</cp:revision>
  <cp:lastPrinted>2010-04-25T23:22:00Z</cp:lastPrinted>
  <dcterms:created xsi:type="dcterms:W3CDTF">2010-04-25T14:47:00Z</dcterms:created>
  <dcterms:modified xsi:type="dcterms:W3CDTF">2010-04-25T23:29:00Z</dcterms:modified>
</cp:coreProperties>
</file>